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4F" w:rsidRPr="00505556" w:rsidRDefault="00672A4F" w:rsidP="002C5F22">
      <w:pPr>
        <w:spacing w:line="240" w:lineRule="atLeast"/>
        <w:jc w:val="center"/>
        <w:rPr>
          <w:rFonts w:ascii="標楷體" w:eastAsia="標楷體"/>
          <w:b/>
          <w:color w:val="000000"/>
          <w:sz w:val="36"/>
          <w:szCs w:val="36"/>
        </w:rPr>
      </w:pPr>
      <w:bookmarkStart w:id="0" w:name="_GoBack"/>
      <w:bookmarkEnd w:id="0"/>
      <w:r w:rsidRPr="00505556">
        <w:rPr>
          <w:rFonts w:ascii="標楷體" w:eastAsia="標楷體" w:hint="eastAsia"/>
          <w:b/>
          <w:color w:val="000000"/>
          <w:sz w:val="36"/>
          <w:szCs w:val="36"/>
        </w:rPr>
        <w:t>嘉義縣自然史教育館</w:t>
      </w:r>
      <w:r w:rsidRPr="00505556">
        <w:rPr>
          <w:rFonts w:ascii="標楷體" w:eastAsia="標楷體"/>
          <w:b/>
          <w:color w:val="000000"/>
          <w:sz w:val="36"/>
          <w:szCs w:val="36"/>
        </w:rPr>
        <w:t>10</w:t>
      </w:r>
      <w:r>
        <w:rPr>
          <w:rFonts w:ascii="標楷體" w:eastAsia="標楷體"/>
          <w:b/>
          <w:color w:val="000000"/>
          <w:sz w:val="36"/>
          <w:szCs w:val="36"/>
        </w:rPr>
        <w:t>3</w:t>
      </w:r>
      <w:r w:rsidRPr="00505556">
        <w:rPr>
          <w:rFonts w:ascii="標楷體" w:eastAsia="標楷體" w:hint="eastAsia"/>
          <w:b/>
          <w:color w:val="000000"/>
          <w:sz w:val="36"/>
          <w:szCs w:val="36"/>
        </w:rPr>
        <w:t>年</w:t>
      </w:r>
      <w:r>
        <w:rPr>
          <w:rFonts w:ascii="標楷體" w:eastAsia="標楷體" w:hint="eastAsia"/>
          <w:b/>
          <w:color w:val="000000"/>
          <w:sz w:val="36"/>
          <w:szCs w:val="36"/>
        </w:rPr>
        <w:t>度</w:t>
      </w:r>
      <w:r w:rsidRPr="00505556">
        <w:rPr>
          <w:rFonts w:ascii="標楷體" w:eastAsia="標楷體" w:hint="eastAsia"/>
          <w:b/>
          <w:color w:val="000000"/>
          <w:sz w:val="36"/>
          <w:szCs w:val="36"/>
        </w:rPr>
        <w:t>營運計畫</w:t>
      </w:r>
    </w:p>
    <w:p w:rsidR="00672A4F" w:rsidRPr="00505556" w:rsidRDefault="00672A4F" w:rsidP="00344620">
      <w:pPr>
        <w:rPr>
          <w:rFonts w:ascii="標楷體" w:eastAsia="標楷體"/>
          <w:color w:val="000000"/>
        </w:rPr>
      </w:pPr>
    </w:p>
    <w:p w:rsidR="00672A4F" w:rsidRPr="001736BC" w:rsidRDefault="00672A4F" w:rsidP="00D44D83">
      <w:pPr>
        <w:spacing w:line="400" w:lineRule="exact"/>
        <w:jc w:val="both"/>
        <w:rPr>
          <w:rFonts w:ascii="標楷體" w:eastAsia="標楷體"/>
          <w:sz w:val="26"/>
          <w:szCs w:val="26"/>
        </w:rPr>
      </w:pPr>
      <w:r w:rsidRPr="001736BC">
        <w:rPr>
          <w:rFonts w:ascii="標楷體" w:eastAsia="標楷體" w:hint="eastAsia"/>
          <w:b/>
          <w:sz w:val="26"/>
          <w:szCs w:val="26"/>
        </w:rPr>
        <w:t>壹、依據：</w:t>
      </w:r>
      <w:r w:rsidRPr="001736BC">
        <w:rPr>
          <w:rFonts w:ascii="標楷體" w:eastAsia="標楷體" w:hint="eastAsia"/>
          <w:sz w:val="26"/>
          <w:szCs w:val="26"/>
        </w:rPr>
        <w:t>教育部</w:t>
      </w:r>
      <w:r w:rsidRPr="001736BC">
        <w:rPr>
          <w:rFonts w:ascii="標楷體" w:eastAsia="標楷體"/>
          <w:sz w:val="26"/>
          <w:szCs w:val="26"/>
        </w:rPr>
        <w:t>102</w:t>
      </w:r>
      <w:r w:rsidRPr="001736BC">
        <w:rPr>
          <w:rFonts w:ascii="標楷體" w:eastAsia="標楷體" w:hint="eastAsia"/>
          <w:sz w:val="26"/>
          <w:szCs w:val="26"/>
        </w:rPr>
        <w:t>年</w:t>
      </w:r>
      <w:r w:rsidRPr="001736BC">
        <w:rPr>
          <w:rFonts w:ascii="標楷體" w:eastAsia="標楷體"/>
          <w:sz w:val="26"/>
          <w:szCs w:val="26"/>
        </w:rPr>
        <w:t>12</w:t>
      </w:r>
      <w:r w:rsidRPr="001736BC">
        <w:rPr>
          <w:rFonts w:ascii="標楷體" w:eastAsia="標楷體" w:hint="eastAsia"/>
          <w:sz w:val="26"/>
          <w:szCs w:val="26"/>
        </w:rPr>
        <w:t>月</w:t>
      </w:r>
      <w:r w:rsidRPr="001736BC">
        <w:rPr>
          <w:rFonts w:ascii="標楷體" w:eastAsia="標楷體"/>
          <w:sz w:val="26"/>
          <w:szCs w:val="26"/>
        </w:rPr>
        <w:t>31</w:t>
      </w:r>
      <w:r w:rsidRPr="001736BC">
        <w:rPr>
          <w:rFonts w:ascii="標楷體" w:eastAsia="標楷體" w:hint="eastAsia"/>
          <w:sz w:val="26"/>
          <w:szCs w:val="26"/>
        </w:rPr>
        <w:t>日臺教社（三）字第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20191245"/>
          <w:attr w:name="UnitName" w:val="a"/>
        </w:smartTagPr>
        <w:r w:rsidRPr="001736BC">
          <w:rPr>
            <w:rFonts w:ascii="標楷體" w:eastAsia="標楷體"/>
            <w:sz w:val="26"/>
            <w:szCs w:val="26"/>
          </w:rPr>
          <w:t>1020191245A</w:t>
        </w:r>
      </w:smartTag>
      <w:r w:rsidRPr="001736BC">
        <w:rPr>
          <w:rFonts w:ascii="標楷體" w:eastAsia="標楷體" w:hint="eastAsia"/>
          <w:sz w:val="26"/>
          <w:szCs w:val="26"/>
        </w:rPr>
        <w:t>號函辦理</w:t>
      </w:r>
    </w:p>
    <w:p w:rsidR="00672A4F" w:rsidRPr="00505556" w:rsidRDefault="00672A4F" w:rsidP="00344620">
      <w:pPr>
        <w:spacing w:line="400" w:lineRule="exact"/>
        <w:jc w:val="both"/>
        <w:rPr>
          <w:rFonts w:ascii="標楷體" w:eastAsia="標楷體"/>
          <w:b/>
          <w:color w:val="000000"/>
        </w:rPr>
      </w:pPr>
    </w:p>
    <w:p w:rsidR="00672A4F" w:rsidRPr="00505556" w:rsidRDefault="00672A4F" w:rsidP="00D44D83">
      <w:pPr>
        <w:spacing w:line="400" w:lineRule="exact"/>
        <w:jc w:val="both"/>
        <w:rPr>
          <w:rFonts w:ascii="標楷體" w:eastAsia="標楷體"/>
          <w:b/>
          <w:color w:val="000000"/>
          <w:sz w:val="26"/>
          <w:szCs w:val="26"/>
        </w:rPr>
      </w:pPr>
      <w:r w:rsidRPr="00505556">
        <w:rPr>
          <w:rFonts w:ascii="標楷體" w:eastAsia="標楷體" w:hint="eastAsia"/>
          <w:b/>
          <w:color w:val="000000"/>
          <w:sz w:val="26"/>
          <w:szCs w:val="26"/>
        </w:rPr>
        <w:t>貳、發展目標：</w:t>
      </w:r>
    </w:p>
    <w:p w:rsidR="00672A4F" w:rsidRPr="00505556" w:rsidRDefault="00672A4F" w:rsidP="00682832">
      <w:pPr>
        <w:spacing w:line="400" w:lineRule="exact"/>
        <w:ind w:leftChars="115" w:left="853" w:hangingChars="222" w:hanging="577"/>
        <w:rPr>
          <w:rFonts w:ascii="標楷體" w:eastAsia="標楷體"/>
          <w:color w:val="000000"/>
          <w:sz w:val="26"/>
          <w:szCs w:val="26"/>
        </w:rPr>
      </w:pPr>
      <w:r w:rsidRPr="00505556">
        <w:rPr>
          <w:rFonts w:ascii="標楷體" w:eastAsia="標楷體" w:hint="eastAsia"/>
          <w:color w:val="000000"/>
          <w:sz w:val="26"/>
          <w:szCs w:val="26"/>
        </w:rPr>
        <w:t>一、藉由科學教育的啟發，發展全人教育，培養系統思考，發揮教育單位境教功能。</w:t>
      </w:r>
    </w:p>
    <w:p w:rsidR="00672A4F" w:rsidRPr="00505556" w:rsidRDefault="00672A4F" w:rsidP="00682832">
      <w:pPr>
        <w:spacing w:line="400" w:lineRule="exact"/>
        <w:ind w:leftChars="115" w:left="853" w:hangingChars="222" w:hanging="577"/>
        <w:rPr>
          <w:rFonts w:ascii="標楷體" w:eastAsia="標楷體"/>
          <w:color w:val="000000"/>
          <w:sz w:val="26"/>
          <w:szCs w:val="26"/>
        </w:rPr>
      </w:pPr>
      <w:r w:rsidRPr="00505556">
        <w:rPr>
          <w:rFonts w:ascii="標楷體" w:eastAsia="標楷體" w:hint="eastAsia"/>
          <w:color w:val="000000"/>
          <w:sz w:val="26"/>
          <w:szCs w:val="26"/>
        </w:rPr>
        <w:t>二、結合社區人力、物力資源，辦理各類文物展覽，增進社區民眾及親師生文史生態之瞭解。</w:t>
      </w:r>
    </w:p>
    <w:p w:rsidR="00672A4F" w:rsidRPr="00505556" w:rsidRDefault="00672A4F" w:rsidP="00682832">
      <w:pPr>
        <w:spacing w:line="400" w:lineRule="exact"/>
        <w:ind w:leftChars="115" w:left="853" w:hangingChars="222" w:hanging="577"/>
        <w:rPr>
          <w:rFonts w:ascii="標楷體" w:eastAsia="標楷體"/>
          <w:color w:val="000000"/>
          <w:sz w:val="26"/>
          <w:szCs w:val="26"/>
        </w:rPr>
      </w:pPr>
      <w:r w:rsidRPr="00505556">
        <w:rPr>
          <w:rFonts w:ascii="標楷體" w:eastAsia="標楷體" w:hint="eastAsia"/>
          <w:color w:val="000000"/>
          <w:sz w:val="26"/>
          <w:szCs w:val="26"/>
        </w:rPr>
        <w:t>三、收藏社區歷史文物，瞭解社區文物史蹟之發展，培養熱愛社區文史知識、技能及情意。</w:t>
      </w:r>
    </w:p>
    <w:p w:rsidR="00672A4F" w:rsidRPr="00505556" w:rsidRDefault="00672A4F" w:rsidP="00682832">
      <w:pPr>
        <w:spacing w:line="400" w:lineRule="exact"/>
        <w:ind w:leftChars="115" w:left="853" w:hangingChars="222" w:hanging="577"/>
        <w:rPr>
          <w:rFonts w:ascii="標楷體" w:eastAsia="標楷體"/>
          <w:color w:val="000000"/>
          <w:sz w:val="26"/>
          <w:szCs w:val="26"/>
        </w:rPr>
      </w:pPr>
      <w:r w:rsidRPr="00505556">
        <w:rPr>
          <w:rFonts w:ascii="標楷體" w:eastAsia="標楷體" w:hint="eastAsia"/>
          <w:color w:val="000000"/>
          <w:sz w:val="26"/>
          <w:szCs w:val="26"/>
        </w:rPr>
        <w:t>四、提昇社區家長及學生之自然與人文素養，拓展探索生命教育之效能，促進自然生態永續發展。</w:t>
      </w:r>
    </w:p>
    <w:p w:rsidR="00672A4F" w:rsidRPr="00505556" w:rsidRDefault="00672A4F" w:rsidP="00682832">
      <w:pPr>
        <w:spacing w:line="400" w:lineRule="exact"/>
        <w:ind w:leftChars="115" w:left="853" w:hangingChars="222" w:hanging="577"/>
        <w:rPr>
          <w:rFonts w:ascii="標楷體" w:eastAsia="標楷體" w:hAnsi="標楷體" w:cs="細明體"/>
          <w:color w:val="000000"/>
          <w:sz w:val="26"/>
          <w:szCs w:val="26"/>
        </w:rPr>
      </w:pPr>
      <w:r w:rsidRPr="00505556">
        <w:rPr>
          <w:rFonts w:ascii="標楷體" w:eastAsia="標楷體" w:hint="eastAsia"/>
          <w:color w:val="000000"/>
          <w:sz w:val="26"/>
          <w:szCs w:val="26"/>
        </w:rPr>
        <w:t>五、結合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國家「創意台灣、全球佈局」發展，</w:t>
      </w:r>
      <w:r w:rsidRPr="00505556">
        <w:rPr>
          <w:rFonts w:ascii="標楷體" w:eastAsia="標楷體" w:hAnsi="標楷體" w:cs="細明體" w:hint="eastAsia"/>
          <w:color w:val="000000"/>
          <w:sz w:val="26"/>
          <w:szCs w:val="26"/>
        </w:rPr>
        <w:t>深化認識台灣，發揚台灣文化特點。</w:t>
      </w:r>
    </w:p>
    <w:p w:rsidR="00672A4F" w:rsidRPr="00505556" w:rsidRDefault="00672A4F" w:rsidP="00A57BAE">
      <w:pPr>
        <w:spacing w:line="360" w:lineRule="exact"/>
        <w:ind w:left="541" w:hangingChars="225" w:hanging="541"/>
        <w:rPr>
          <w:rFonts w:ascii="標楷體" w:eastAsia="標楷體" w:hAnsi="標楷體" w:cs="細明體"/>
          <w:b/>
          <w:color w:val="000000"/>
        </w:rPr>
      </w:pPr>
    </w:p>
    <w:p w:rsidR="00672A4F" w:rsidRPr="00505556" w:rsidRDefault="00672A4F" w:rsidP="00682832">
      <w:pPr>
        <w:spacing w:line="360" w:lineRule="exact"/>
        <w:ind w:left="586" w:hangingChars="225" w:hanging="586"/>
        <w:rPr>
          <w:rFonts w:ascii="標楷體" w:eastAsia="標楷體" w:hAnsi="標楷體" w:cs="細明體"/>
          <w:color w:val="000000"/>
          <w:sz w:val="26"/>
          <w:szCs w:val="26"/>
        </w:rPr>
      </w:pPr>
      <w:r w:rsidRPr="0050555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參、指導單位：</w:t>
      </w:r>
      <w:r w:rsidRPr="00505556">
        <w:rPr>
          <w:rFonts w:ascii="標楷體" w:eastAsia="標楷體" w:hAnsi="標楷體" w:cs="細明體" w:hint="eastAsia"/>
          <w:color w:val="000000"/>
          <w:sz w:val="26"/>
          <w:szCs w:val="26"/>
        </w:rPr>
        <w:t>教育部</w:t>
      </w:r>
    </w:p>
    <w:p w:rsidR="00672A4F" w:rsidRPr="00505556" w:rsidRDefault="00672A4F" w:rsidP="00530CE0">
      <w:pPr>
        <w:spacing w:line="360" w:lineRule="exact"/>
        <w:ind w:leftChars="225" w:left="541" w:hanging="1"/>
        <w:rPr>
          <w:rFonts w:ascii="標楷體" w:eastAsia="標楷體" w:hAnsi="標楷體" w:cs="細明體"/>
          <w:color w:val="000000"/>
          <w:sz w:val="26"/>
          <w:szCs w:val="26"/>
        </w:rPr>
      </w:pPr>
      <w:r w:rsidRPr="0050555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主辦單位：</w:t>
      </w:r>
      <w:r w:rsidRPr="00505556">
        <w:rPr>
          <w:rFonts w:ascii="標楷體" w:eastAsia="標楷體" w:hAnsi="標楷體" w:cs="細明體" w:hint="eastAsia"/>
          <w:color w:val="000000"/>
          <w:sz w:val="26"/>
          <w:szCs w:val="26"/>
        </w:rPr>
        <w:t>嘉義縣政府</w:t>
      </w:r>
    </w:p>
    <w:p w:rsidR="00672A4F" w:rsidRPr="00505556" w:rsidRDefault="00672A4F" w:rsidP="00530CE0">
      <w:pPr>
        <w:spacing w:line="360" w:lineRule="exact"/>
        <w:ind w:leftChars="225" w:left="541" w:hanging="1"/>
        <w:rPr>
          <w:rFonts w:ascii="標楷體" w:eastAsia="標楷體" w:hAnsi="標楷體" w:cs="細明體"/>
          <w:color w:val="000000"/>
          <w:sz w:val="26"/>
          <w:szCs w:val="26"/>
        </w:rPr>
      </w:pPr>
      <w:r w:rsidRPr="0050555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承辦單位：</w:t>
      </w:r>
      <w:r w:rsidRPr="00505556">
        <w:rPr>
          <w:rFonts w:ascii="標楷體" w:eastAsia="標楷體" w:hAnsi="標楷體" w:cs="細明體" w:hint="eastAsia"/>
          <w:color w:val="000000"/>
          <w:sz w:val="26"/>
          <w:szCs w:val="26"/>
        </w:rPr>
        <w:t>嘉義縣新港國小</w:t>
      </w:r>
    </w:p>
    <w:p w:rsidR="00672A4F" w:rsidRPr="00505556" w:rsidRDefault="00672A4F" w:rsidP="00A57BAE">
      <w:pPr>
        <w:spacing w:line="360" w:lineRule="exact"/>
        <w:ind w:left="541" w:hangingChars="225" w:hanging="541"/>
        <w:rPr>
          <w:rFonts w:ascii="標楷體" w:eastAsia="標楷體" w:hAnsi="標楷體" w:cs="細明體"/>
          <w:b/>
          <w:color w:val="000000"/>
        </w:rPr>
      </w:pPr>
    </w:p>
    <w:p w:rsidR="00672A4F" w:rsidRPr="00505556" w:rsidRDefault="00672A4F" w:rsidP="00682832">
      <w:pPr>
        <w:spacing w:line="360" w:lineRule="exact"/>
        <w:ind w:left="586" w:hangingChars="225" w:hanging="586"/>
        <w:rPr>
          <w:rFonts w:ascii="標楷體" w:eastAsia="標楷體" w:hAnsi="標楷體" w:cs="細明體"/>
          <w:color w:val="000000"/>
          <w:sz w:val="26"/>
          <w:szCs w:val="26"/>
        </w:rPr>
      </w:pPr>
      <w:r w:rsidRPr="0050555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肆、推展指導夥伴：</w:t>
      </w:r>
      <w:r w:rsidRPr="00505556">
        <w:rPr>
          <w:rFonts w:ascii="標楷體" w:eastAsia="標楷體" w:hAnsi="標楷體" w:cs="細明體" w:hint="eastAsia"/>
          <w:color w:val="000000"/>
          <w:sz w:val="26"/>
          <w:szCs w:val="26"/>
        </w:rPr>
        <w:t>國立自然科學博物館、國立臺灣博物館、國立科學工藝博物館及相關學術單位。</w:t>
      </w:r>
    </w:p>
    <w:p w:rsidR="00672A4F" w:rsidRPr="00505556" w:rsidRDefault="00672A4F" w:rsidP="00A57BAE">
      <w:pPr>
        <w:spacing w:line="360" w:lineRule="exact"/>
        <w:ind w:left="541" w:hangingChars="225" w:hanging="541"/>
        <w:rPr>
          <w:rFonts w:ascii="標楷體" w:eastAsia="標楷體" w:hAnsi="標楷體" w:cs="細明體"/>
          <w:b/>
          <w:color w:val="000000"/>
        </w:rPr>
      </w:pPr>
    </w:p>
    <w:p w:rsidR="00672A4F" w:rsidRPr="00505556" w:rsidRDefault="00672A4F" w:rsidP="00682832">
      <w:pPr>
        <w:spacing w:line="360" w:lineRule="exact"/>
        <w:ind w:left="586" w:hangingChars="225" w:hanging="586"/>
        <w:rPr>
          <w:rFonts w:ascii="標楷體" w:eastAsia="標楷體" w:hAnsi="標楷體" w:cs="細明體"/>
          <w:color w:val="000000"/>
          <w:sz w:val="26"/>
          <w:szCs w:val="26"/>
        </w:rPr>
      </w:pPr>
      <w:r w:rsidRPr="0050555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伍、結盟推展夥伴：</w:t>
      </w:r>
      <w:r w:rsidRPr="00505556">
        <w:rPr>
          <w:rFonts w:ascii="標楷體" w:eastAsia="標楷體" w:hAnsi="標楷體" w:cs="細明體" w:hint="eastAsia"/>
          <w:color w:val="000000"/>
          <w:sz w:val="26"/>
          <w:szCs w:val="26"/>
        </w:rPr>
        <w:t>結合社區資源，邀請社區新港文教基金會、新港奉天宮、新港農會、新港藝術高中、頂菜園文物館、板陶窯及華陶窯等社區發展單位，共同推展本館業務。</w:t>
      </w:r>
    </w:p>
    <w:p w:rsidR="00672A4F" w:rsidRPr="00505556" w:rsidRDefault="00672A4F" w:rsidP="00A57BAE">
      <w:pPr>
        <w:spacing w:line="360" w:lineRule="exact"/>
        <w:ind w:left="541" w:hangingChars="225" w:hanging="541"/>
        <w:rPr>
          <w:rFonts w:ascii="標楷體" w:eastAsia="標楷體" w:hAnsi="標楷體" w:cs="細明體"/>
          <w:b/>
          <w:color w:val="000000"/>
        </w:rPr>
      </w:pPr>
    </w:p>
    <w:p w:rsidR="00672A4F" w:rsidRPr="00505556" w:rsidRDefault="00672A4F" w:rsidP="00682832">
      <w:pPr>
        <w:spacing w:line="360" w:lineRule="exact"/>
        <w:ind w:left="586" w:hangingChars="225" w:hanging="586"/>
        <w:rPr>
          <w:rFonts w:ascii="標楷體" w:eastAsia="標楷體" w:hAnsi="標楷體"/>
          <w:b/>
          <w:color w:val="000000"/>
          <w:sz w:val="26"/>
          <w:szCs w:val="26"/>
        </w:rPr>
      </w:pPr>
      <w:r w:rsidRPr="0050555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陸、</w:t>
      </w: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t>使命與發展方向</w:t>
      </w:r>
    </w:p>
    <w:p w:rsidR="00672A4F" w:rsidRPr="00505556" w:rsidRDefault="00672A4F" w:rsidP="00682832">
      <w:pPr>
        <w:spacing w:line="400" w:lineRule="exact"/>
        <w:ind w:leftChars="201" w:left="927" w:hangingChars="171" w:hanging="445"/>
        <w:jc w:val="both"/>
        <w:rPr>
          <w:rFonts w:ascii="標楷體" w:eastAsia="標楷體" w:hAnsi="標楷體" w:cs="細明體"/>
          <w:color w:val="000000"/>
          <w:sz w:val="26"/>
          <w:szCs w:val="26"/>
        </w:rPr>
      </w:pPr>
      <w:r w:rsidRPr="00505556">
        <w:rPr>
          <w:rFonts w:ascii="標楷體" w:eastAsia="標楷體" w:hAnsi="標楷體" w:cs="細明體" w:hint="eastAsia"/>
          <w:color w:val="000000"/>
          <w:sz w:val="26"/>
          <w:szCs w:val="26"/>
        </w:rPr>
        <w:t>一、建館使命</w:t>
      </w:r>
      <w:r w:rsidRPr="00505556">
        <w:rPr>
          <w:rFonts w:ascii="標楷體" w:eastAsia="標楷體" w:hAnsi="標楷體" w:cs="細明體"/>
          <w:color w:val="000000"/>
          <w:sz w:val="26"/>
          <w:szCs w:val="26"/>
        </w:rPr>
        <w:t>:</w:t>
      </w:r>
    </w:p>
    <w:p w:rsidR="00672A4F" w:rsidRPr="00505556" w:rsidRDefault="00672A4F" w:rsidP="00682832">
      <w:pPr>
        <w:spacing w:line="400" w:lineRule="exact"/>
        <w:ind w:leftChars="300" w:left="1110" w:hangingChars="150" w:hanging="39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>1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9C7CDD">
        <w:rPr>
          <w:rFonts w:ascii="標楷體" w:eastAsia="標楷體" w:hAnsi="標楷體" w:hint="eastAsia"/>
          <w:b/>
          <w:color w:val="000000"/>
          <w:sz w:val="26"/>
          <w:szCs w:val="26"/>
        </w:rPr>
        <w:t>善用資源</w:t>
      </w:r>
      <w:r>
        <w:rPr>
          <w:rFonts w:ascii="新細明體" w:hAnsi="新細明體" w:hint="eastAsia"/>
          <w:b/>
          <w:color w:val="000000"/>
          <w:sz w:val="26"/>
          <w:szCs w:val="26"/>
        </w:rPr>
        <w:t>、</w:t>
      </w:r>
      <w:r w:rsidRPr="009C7CDD">
        <w:rPr>
          <w:rFonts w:ascii="標楷體" w:eastAsia="標楷體" w:hAnsi="標楷體" w:hint="eastAsia"/>
          <w:b/>
          <w:color w:val="000000"/>
          <w:sz w:val="26"/>
          <w:szCs w:val="26"/>
        </w:rPr>
        <w:t>豐富館藏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：透過結合社區，廣泛蒐集文物，使館藏豐富多元，並定期依更換主題展，吸引更多參觀人潮。另配合每年「嘉義縣媽祖文化節大甲媽祖遶境活動」，約有</w:t>
      </w:r>
      <w:r w:rsidRPr="00505556">
        <w:rPr>
          <w:rFonts w:ascii="標楷體" w:eastAsia="標楷體" w:hAnsi="標楷體"/>
          <w:color w:val="000000"/>
          <w:sz w:val="26"/>
          <w:szCs w:val="26"/>
        </w:rPr>
        <w:t>2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萬以上參觀人潮。</w:t>
      </w:r>
    </w:p>
    <w:p w:rsidR="00672A4F" w:rsidRPr="00505556" w:rsidRDefault="00672A4F" w:rsidP="00682832">
      <w:pPr>
        <w:spacing w:line="400" w:lineRule="exact"/>
        <w:ind w:leftChars="300" w:left="1110" w:hangingChars="150" w:hanging="39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>2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9C7CDD">
        <w:rPr>
          <w:rFonts w:ascii="標楷體" w:eastAsia="標楷體" w:hAnsi="標楷體" w:hint="eastAsia"/>
          <w:b/>
          <w:color w:val="000000"/>
          <w:sz w:val="26"/>
          <w:szCs w:val="26"/>
        </w:rPr>
        <w:t>運用資訊</w:t>
      </w:r>
      <w:r>
        <w:rPr>
          <w:rFonts w:ascii="新細明體" w:hAnsi="新細明體" w:hint="eastAsia"/>
          <w:b/>
          <w:color w:val="000000"/>
          <w:sz w:val="26"/>
          <w:szCs w:val="26"/>
        </w:rPr>
        <w:t>、</w:t>
      </w:r>
      <w:r w:rsidRPr="009C7CDD">
        <w:rPr>
          <w:rFonts w:ascii="標楷體" w:eastAsia="標楷體" w:hAnsi="標楷體" w:hint="eastAsia"/>
          <w:b/>
          <w:color w:val="000000"/>
          <w:sz w:val="26"/>
          <w:szCs w:val="26"/>
        </w:rPr>
        <w:t>提昇教學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：藉由館藏文物網頁製作及運用聯結相關資訊網站，納入縣府觀光局觀光業務推展景點，提供民眾多元學習的機會；並鼓勵各級學校於辦理校外教學時列為教學參觀場館，增進本館宣傳效果及利用效能。</w:t>
      </w:r>
    </w:p>
    <w:p w:rsidR="00672A4F" w:rsidRPr="00505556" w:rsidRDefault="00672A4F" w:rsidP="00682832">
      <w:pPr>
        <w:spacing w:line="400" w:lineRule="exact"/>
        <w:ind w:leftChars="300" w:left="1110" w:hangingChars="150" w:hanging="39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>3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9C7CDD">
        <w:rPr>
          <w:rFonts w:ascii="標楷體" w:eastAsia="標楷體" w:hAnsi="標楷體" w:hint="eastAsia"/>
          <w:b/>
          <w:color w:val="000000"/>
          <w:sz w:val="26"/>
          <w:szCs w:val="26"/>
        </w:rPr>
        <w:t>改善設備</w:t>
      </w:r>
      <w:r>
        <w:rPr>
          <w:rFonts w:ascii="新細明體" w:hAnsi="新細明體" w:hint="eastAsia"/>
          <w:b/>
          <w:color w:val="000000"/>
          <w:sz w:val="26"/>
          <w:szCs w:val="26"/>
        </w:rPr>
        <w:t>、</w:t>
      </w:r>
      <w:r w:rsidRPr="009C7CDD">
        <w:rPr>
          <w:rFonts w:ascii="標楷體" w:eastAsia="標楷體" w:hAnsi="標楷體" w:hint="eastAsia"/>
          <w:b/>
          <w:color w:val="000000"/>
          <w:sz w:val="26"/>
          <w:szCs w:val="26"/>
        </w:rPr>
        <w:t>永續發展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：逐步改善館內空調及溫濕度控制設施，提昇館藏保存年限及容量，以達永續展覽之目標。</w:t>
      </w:r>
    </w:p>
    <w:p w:rsidR="00672A4F" w:rsidRPr="00505556" w:rsidRDefault="00672A4F" w:rsidP="00682832">
      <w:pPr>
        <w:spacing w:line="400" w:lineRule="exact"/>
        <w:ind w:leftChars="300" w:left="1110" w:hangingChars="150" w:hanging="39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>4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9C7CDD">
        <w:rPr>
          <w:rFonts w:ascii="標楷體" w:eastAsia="標楷體" w:hAnsi="標楷體" w:hint="eastAsia"/>
          <w:b/>
          <w:color w:val="000000"/>
          <w:sz w:val="26"/>
          <w:szCs w:val="26"/>
        </w:rPr>
        <w:t>落實服務</w:t>
      </w:r>
      <w:r>
        <w:rPr>
          <w:rFonts w:ascii="新細明體" w:hAnsi="新細明體" w:hint="eastAsia"/>
          <w:b/>
          <w:color w:val="000000"/>
          <w:sz w:val="26"/>
          <w:szCs w:val="26"/>
        </w:rPr>
        <w:t>、</w:t>
      </w:r>
      <w:r w:rsidRPr="009C7CDD">
        <w:rPr>
          <w:rFonts w:ascii="標楷體" w:eastAsia="標楷體" w:hAnsi="標楷體" w:hint="eastAsia"/>
          <w:b/>
          <w:color w:val="000000"/>
          <w:sz w:val="26"/>
          <w:szCs w:val="26"/>
        </w:rPr>
        <w:t>擴充人力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：強化績效服務能力，創新多元服務功能，鼓勵社區中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生態、文物研究人士擔任導覽志工，使本館兼具教育的、文化的社區學習中心功能。</w:t>
      </w:r>
    </w:p>
    <w:p w:rsidR="00672A4F" w:rsidRPr="00505556" w:rsidRDefault="00672A4F" w:rsidP="00A02B7F">
      <w:pPr>
        <w:spacing w:line="400" w:lineRule="exact"/>
        <w:jc w:val="both"/>
        <w:rPr>
          <w:rFonts w:ascii="標楷體" w:eastAsia="標楷體" w:hAnsi="標楷體" w:cs="細明體"/>
          <w:color w:val="000000"/>
          <w:sz w:val="26"/>
          <w:szCs w:val="26"/>
        </w:rPr>
      </w:pPr>
      <w:r w:rsidRPr="00505556">
        <w:rPr>
          <w:rFonts w:ascii="標楷體" w:eastAsia="標楷體" w:hAnsi="標楷體" w:cs="細明體"/>
          <w:color w:val="000000"/>
          <w:sz w:val="26"/>
          <w:szCs w:val="26"/>
        </w:rPr>
        <w:t xml:space="preserve">    </w:t>
      </w:r>
      <w:r w:rsidRPr="00505556">
        <w:rPr>
          <w:rFonts w:ascii="標楷體" w:eastAsia="標楷體" w:hAnsi="標楷體" w:cs="細明體" w:hint="eastAsia"/>
          <w:color w:val="000000"/>
          <w:sz w:val="26"/>
          <w:szCs w:val="26"/>
        </w:rPr>
        <w:t>二、未來發展方向</w:t>
      </w:r>
      <w:r w:rsidRPr="00505556">
        <w:rPr>
          <w:rFonts w:ascii="標楷體" w:eastAsia="標楷體" w:hAnsi="標楷體" w:cs="細明體"/>
          <w:color w:val="000000"/>
          <w:sz w:val="26"/>
          <w:szCs w:val="26"/>
        </w:rPr>
        <w:t>:</w:t>
      </w:r>
    </w:p>
    <w:p w:rsidR="00672A4F" w:rsidRPr="00354ABC" w:rsidRDefault="00672A4F" w:rsidP="00A02B7F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354ABC">
        <w:rPr>
          <w:rFonts w:ascii="標楷體" w:eastAsia="標楷體" w:hAnsi="標楷體" w:cs="細明體"/>
          <w:sz w:val="26"/>
          <w:szCs w:val="26"/>
        </w:rPr>
        <w:t xml:space="preserve">   </w:t>
      </w:r>
      <w:r w:rsidRPr="00354ABC">
        <w:rPr>
          <w:rFonts w:ascii="標楷體" w:eastAsia="標楷體" w:hAnsi="標楷體"/>
          <w:sz w:val="26"/>
          <w:szCs w:val="26"/>
        </w:rPr>
        <w:t xml:space="preserve">    1.</w:t>
      </w:r>
      <w:r w:rsidRPr="00354ABC">
        <w:rPr>
          <w:rFonts w:ascii="標楷體" w:eastAsia="標楷體" w:hAnsi="標楷體" w:hint="eastAsia"/>
          <w:sz w:val="26"/>
          <w:szCs w:val="26"/>
        </w:rPr>
        <w:t>配合國立自然科學博物館辦理</w:t>
      </w:r>
      <w:r w:rsidRPr="00354ABC">
        <w:rPr>
          <w:rFonts w:ascii="標楷體" w:eastAsia="標楷體" w:hAnsi="標楷體"/>
          <w:sz w:val="26"/>
          <w:szCs w:val="26"/>
        </w:rPr>
        <w:t>:</w:t>
      </w:r>
    </w:p>
    <w:p w:rsidR="00672A4F" w:rsidRPr="00354ABC" w:rsidRDefault="00672A4F" w:rsidP="00682832">
      <w:pPr>
        <w:spacing w:line="400" w:lineRule="exact"/>
        <w:ind w:firstLineChars="350" w:firstLine="910"/>
        <w:jc w:val="both"/>
        <w:rPr>
          <w:rFonts w:ascii="標楷體" w:eastAsia="標楷體" w:hAnsi="標楷體"/>
          <w:sz w:val="26"/>
          <w:szCs w:val="26"/>
        </w:rPr>
      </w:pPr>
      <w:r w:rsidRPr="00354ABC">
        <w:rPr>
          <w:rFonts w:ascii="標楷體" w:eastAsia="標楷體" w:hAnsi="標楷體" w:hint="eastAsia"/>
          <w:sz w:val="26"/>
          <w:szCs w:val="26"/>
        </w:rPr>
        <w:t>（</w:t>
      </w:r>
      <w:r w:rsidRPr="00354ABC">
        <w:rPr>
          <w:rFonts w:ascii="標楷體" w:eastAsia="標楷體" w:hAnsi="標楷體"/>
          <w:sz w:val="26"/>
          <w:szCs w:val="26"/>
        </w:rPr>
        <w:t>1</w:t>
      </w:r>
      <w:r w:rsidRPr="00354ABC">
        <w:rPr>
          <w:rFonts w:ascii="標楷體" w:eastAsia="標楷體" w:hAnsi="標楷體" w:hint="eastAsia"/>
          <w:sz w:val="26"/>
          <w:szCs w:val="26"/>
        </w:rPr>
        <w:t>）</w:t>
      </w:r>
      <w:r w:rsidRPr="00354ABC">
        <w:rPr>
          <w:rFonts w:ascii="標楷體" w:eastAsia="標楷體" w:hAnsi="標楷體"/>
          <w:sz w:val="26"/>
          <w:szCs w:val="26"/>
        </w:rPr>
        <w:t>103</w:t>
      </w:r>
      <w:r w:rsidRPr="00354ABC">
        <w:rPr>
          <w:rFonts w:ascii="標楷體" w:eastAsia="標楷體" w:hAnsi="標楷體" w:hint="eastAsia"/>
          <w:sz w:val="26"/>
          <w:szCs w:val="26"/>
        </w:rPr>
        <w:t>年</w:t>
      </w:r>
      <w:r w:rsidRPr="00354ABC">
        <w:rPr>
          <w:rFonts w:ascii="標楷體" w:eastAsia="標楷體" w:hAnsi="標楷體"/>
          <w:sz w:val="26"/>
          <w:szCs w:val="26"/>
        </w:rPr>
        <w:t>1</w:t>
      </w:r>
      <w:r w:rsidRPr="00354ABC">
        <w:rPr>
          <w:rFonts w:ascii="標楷體" w:eastAsia="標楷體" w:hAnsi="標楷體" w:hint="eastAsia"/>
          <w:sz w:val="26"/>
          <w:szCs w:val="26"/>
        </w:rPr>
        <w:t>月</w:t>
      </w:r>
      <w:r w:rsidRPr="00354ABC">
        <w:rPr>
          <w:rFonts w:ascii="標楷體" w:eastAsia="標楷體" w:hAnsi="標楷體"/>
          <w:sz w:val="26"/>
          <w:szCs w:val="26"/>
        </w:rPr>
        <w:t>~103</w:t>
      </w:r>
      <w:r w:rsidRPr="00354AB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5</w:t>
      </w:r>
      <w:r w:rsidRPr="00354ABC">
        <w:rPr>
          <w:rFonts w:ascii="標楷體" w:eastAsia="標楷體" w:hAnsi="標楷體" w:hint="eastAsia"/>
          <w:sz w:val="26"/>
          <w:szCs w:val="26"/>
        </w:rPr>
        <w:t>月</w:t>
      </w:r>
      <w:r w:rsidRPr="00354ABC">
        <w:rPr>
          <w:rFonts w:ascii="標楷體" w:eastAsia="標楷體" w:hAnsi="標楷體"/>
          <w:sz w:val="26"/>
          <w:szCs w:val="26"/>
        </w:rPr>
        <w:t>--</w:t>
      </w:r>
      <w:r w:rsidRPr="00354ABC">
        <w:rPr>
          <w:rFonts w:ascii="標楷體" w:eastAsia="標楷體" w:hAnsi="標楷體" w:hint="eastAsia"/>
          <w:sz w:val="26"/>
          <w:szCs w:val="26"/>
        </w:rPr>
        <w:t>「福蝶特展」</w:t>
      </w:r>
    </w:p>
    <w:p w:rsidR="00672A4F" w:rsidRPr="00354ABC" w:rsidRDefault="00672A4F" w:rsidP="00354ABC">
      <w:pPr>
        <w:spacing w:line="400" w:lineRule="exact"/>
        <w:ind w:firstLineChars="350" w:firstLine="910"/>
        <w:jc w:val="both"/>
        <w:rPr>
          <w:rFonts w:ascii="標楷體" w:eastAsia="標楷體" w:hAnsi="標楷體"/>
          <w:sz w:val="26"/>
          <w:szCs w:val="26"/>
        </w:rPr>
      </w:pPr>
      <w:r w:rsidRPr="00354ABC">
        <w:rPr>
          <w:rFonts w:ascii="標楷體" w:eastAsia="標楷體" w:hAnsi="標楷體"/>
          <w:sz w:val="26"/>
          <w:szCs w:val="26"/>
        </w:rPr>
        <w:t xml:space="preserve"> (2).103</w:t>
      </w:r>
      <w:r w:rsidRPr="00354ABC">
        <w:rPr>
          <w:rFonts w:ascii="標楷體" w:eastAsia="標楷體" w:hAnsi="標楷體" w:hint="eastAsia"/>
          <w:sz w:val="26"/>
          <w:szCs w:val="26"/>
        </w:rPr>
        <w:t>年</w:t>
      </w:r>
      <w:r w:rsidRPr="00354ABC">
        <w:rPr>
          <w:rFonts w:ascii="標楷體" w:eastAsia="標楷體" w:hAnsi="標楷體"/>
          <w:sz w:val="26"/>
          <w:szCs w:val="26"/>
        </w:rPr>
        <w:t>6</w:t>
      </w:r>
      <w:r w:rsidRPr="00354ABC">
        <w:rPr>
          <w:rFonts w:ascii="標楷體" w:eastAsia="標楷體" w:hAnsi="標楷體" w:hint="eastAsia"/>
          <w:sz w:val="26"/>
          <w:szCs w:val="26"/>
        </w:rPr>
        <w:t>月</w:t>
      </w:r>
      <w:r w:rsidRPr="00354ABC">
        <w:rPr>
          <w:rFonts w:ascii="標楷體" w:eastAsia="標楷體" w:hAnsi="標楷體"/>
          <w:sz w:val="26"/>
          <w:szCs w:val="26"/>
        </w:rPr>
        <w:t>~12</w:t>
      </w:r>
      <w:r w:rsidRPr="00354ABC">
        <w:rPr>
          <w:rFonts w:ascii="標楷體" w:eastAsia="標楷體" w:hAnsi="標楷體" w:hint="eastAsia"/>
          <w:sz w:val="26"/>
          <w:szCs w:val="26"/>
        </w:rPr>
        <w:t>月</w:t>
      </w:r>
      <w:r w:rsidRPr="00354ABC">
        <w:rPr>
          <w:rFonts w:ascii="標楷體" w:eastAsia="標楷體" w:hAnsi="標楷體"/>
          <w:sz w:val="26"/>
          <w:szCs w:val="26"/>
        </w:rPr>
        <w:t>—</w:t>
      </w:r>
      <w:r w:rsidRPr="00354ABC">
        <w:rPr>
          <w:rFonts w:ascii="標楷體" w:eastAsia="標楷體" w:hAnsi="標楷體" w:hint="eastAsia"/>
          <w:sz w:val="26"/>
          <w:szCs w:val="26"/>
        </w:rPr>
        <w:t>樹木的身體語言特展</w:t>
      </w:r>
    </w:p>
    <w:p w:rsidR="00672A4F" w:rsidRPr="00025EDA" w:rsidRDefault="00672A4F" w:rsidP="00354ABC">
      <w:pPr>
        <w:spacing w:line="400" w:lineRule="exact"/>
        <w:ind w:leftChars="99" w:left="238" w:firstLineChars="150" w:firstLine="390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/>
          <w:sz w:val="26"/>
          <w:szCs w:val="26"/>
        </w:rPr>
        <w:t xml:space="preserve">  2.</w:t>
      </w:r>
      <w:r w:rsidRPr="00025EDA">
        <w:rPr>
          <w:rFonts w:ascii="標楷體" w:eastAsia="標楷體" w:hAnsi="標楷體" w:hint="eastAsia"/>
          <w:sz w:val="26"/>
          <w:szCs w:val="26"/>
        </w:rPr>
        <w:t>持續辦理各類教育活動：</w:t>
      </w:r>
    </w:p>
    <w:p w:rsidR="00672A4F" w:rsidRPr="00025EDA" w:rsidRDefault="00672A4F" w:rsidP="00354ABC">
      <w:pPr>
        <w:pStyle w:val="ac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推廣在地文化</w:t>
      </w:r>
      <w:r w:rsidRPr="00025EDA">
        <w:rPr>
          <w:rFonts w:ascii="標楷體" w:eastAsia="標楷體" w:hAnsi="標楷體"/>
          <w:sz w:val="26"/>
          <w:szCs w:val="26"/>
        </w:rPr>
        <w:t>-</w:t>
      </w:r>
      <w:r w:rsidRPr="00025EDA">
        <w:rPr>
          <w:rFonts w:ascii="標楷體" w:eastAsia="標楷體" w:hAnsi="標楷體" w:hint="eastAsia"/>
          <w:sz w:val="26"/>
          <w:szCs w:val="26"/>
        </w:rPr>
        <w:t>刺繡推廣教育活動。</w:t>
      </w:r>
    </w:p>
    <w:p w:rsidR="00672A4F" w:rsidRPr="00025EDA" w:rsidRDefault="00672A4F" w:rsidP="00354ABC">
      <w:pPr>
        <w:pStyle w:val="ac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推廣在地文化</w:t>
      </w:r>
      <w:r w:rsidRPr="00025EDA">
        <w:rPr>
          <w:rFonts w:ascii="標楷體" w:eastAsia="標楷體" w:hAnsi="標楷體"/>
          <w:sz w:val="26"/>
          <w:szCs w:val="26"/>
        </w:rPr>
        <w:t>-</w:t>
      </w:r>
      <w:r w:rsidRPr="00025EDA">
        <w:rPr>
          <w:rFonts w:ascii="標楷體" w:eastAsia="標楷體" w:hAnsi="標楷體" w:hint="eastAsia"/>
          <w:sz w:val="26"/>
          <w:szCs w:val="26"/>
        </w:rPr>
        <w:t>交趾陶推廣教育活動。</w:t>
      </w:r>
    </w:p>
    <w:p w:rsidR="00672A4F" w:rsidRPr="00025EDA" w:rsidRDefault="00672A4F" w:rsidP="00025EDA">
      <w:pPr>
        <w:pStyle w:val="ac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特展</w:t>
      </w:r>
      <w:r w:rsidRPr="00025EDA">
        <w:rPr>
          <w:rFonts w:ascii="標楷體" w:eastAsia="標楷體" w:hAnsi="標楷體"/>
          <w:sz w:val="26"/>
          <w:szCs w:val="26"/>
        </w:rPr>
        <w:t>DIY</w:t>
      </w:r>
      <w:r w:rsidRPr="00025EDA">
        <w:rPr>
          <w:rFonts w:ascii="標楷體" w:eastAsia="標楷體" w:hAnsi="標楷體" w:hint="eastAsia"/>
          <w:sz w:val="26"/>
          <w:szCs w:val="26"/>
        </w:rPr>
        <w:t>教育活動。</w:t>
      </w:r>
    </w:p>
    <w:p w:rsidR="00672A4F" w:rsidRPr="00025EDA" w:rsidRDefault="00672A4F" w:rsidP="00025EDA">
      <w:pPr>
        <w:pStyle w:val="ac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志工培訓活動。</w:t>
      </w:r>
    </w:p>
    <w:p w:rsidR="00672A4F" w:rsidRPr="00025EDA" w:rsidRDefault="00672A4F" w:rsidP="00025EDA">
      <w:pPr>
        <w:pStyle w:val="ac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針對偏鄉學校提供館外服務，辦理科學闖關活動。</w:t>
      </w:r>
    </w:p>
    <w:p w:rsidR="00672A4F" w:rsidRPr="00025EDA" w:rsidRDefault="00672A4F" w:rsidP="00025EDA">
      <w:pPr>
        <w:pStyle w:val="ac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科學博覽會活動</w:t>
      </w:r>
      <w:r w:rsidRPr="00025EDA">
        <w:rPr>
          <w:rFonts w:ascii="標楷體" w:eastAsia="標楷體" w:hAnsi="標楷體"/>
          <w:sz w:val="26"/>
          <w:szCs w:val="26"/>
        </w:rPr>
        <w:t>(</w:t>
      </w:r>
      <w:r w:rsidRPr="00025EDA">
        <w:rPr>
          <w:rFonts w:ascii="標楷體" w:eastAsia="標楷體" w:hAnsi="標楷體" w:hint="eastAsia"/>
          <w:sz w:val="26"/>
          <w:szCs w:val="26"/>
        </w:rPr>
        <w:t>結合學校畢業科學展</w:t>
      </w:r>
      <w:r w:rsidRPr="00025EDA">
        <w:rPr>
          <w:rFonts w:ascii="標楷體" w:eastAsia="標楷體" w:hAnsi="標楷體"/>
          <w:sz w:val="26"/>
          <w:szCs w:val="26"/>
        </w:rPr>
        <w:t>)</w:t>
      </w:r>
      <w:r w:rsidRPr="00025EDA">
        <w:rPr>
          <w:rFonts w:ascii="標楷體" w:eastAsia="標楷體" w:hAnsi="標楷體" w:hint="eastAsia"/>
          <w:sz w:val="26"/>
          <w:szCs w:val="26"/>
        </w:rPr>
        <w:t>。</w:t>
      </w:r>
    </w:p>
    <w:p w:rsidR="00672A4F" w:rsidRPr="00025EDA" w:rsidRDefault="00672A4F" w:rsidP="00025EDA">
      <w:pPr>
        <w:pStyle w:val="ac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辦理全縣教師研習─科學講座</w:t>
      </w:r>
    </w:p>
    <w:p w:rsidR="00672A4F" w:rsidRPr="00505556" w:rsidRDefault="00672A4F" w:rsidP="00A57BAE">
      <w:pPr>
        <w:spacing w:line="400" w:lineRule="exact"/>
        <w:rPr>
          <w:rFonts w:ascii="標楷體" w:eastAsia="標楷體" w:hAnsi="標楷體"/>
          <w:color w:val="000000"/>
        </w:rPr>
      </w:pPr>
    </w:p>
    <w:p w:rsidR="00672A4F" w:rsidRPr="00505556" w:rsidRDefault="00672A4F" w:rsidP="007415AF">
      <w:pPr>
        <w:spacing w:afterLines="50" w:after="180" w:line="360" w:lineRule="exact"/>
        <w:ind w:left="586" w:hangingChars="225" w:hanging="586"/>
        <w:rPr>
          <w:rFonts w:ascii="標楷體" w:eastAsia="標楷體" w:hAnsi="標楷體"/>
          <w:b/>
          <w:color w:val="000000"/>
          <w:sz w:val="26"/>
          <w:szCs w:val="26"/>
        </w:rPr>
      </w:pP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t>柒、工作團隊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56"/>
        <w:gridCol w:w="3420"/>
        <w:gridCol w:w="2520"/>
        <w:gridCol w:w="1080"/>
      </w:tblGrid>
      <w:tr w:rsidR="00672A4F" w:rsidRPr="00505556" w:rsidTr="00682832">
        <w:trPr>
          <w:trHeight w:val="435"/>
          <w:jc w:val="center"/>
        </w:trPr>
        <w:tc>
          <w:tcPr>
            <w:tcW w:w="1383" w:type="dxa"/>
            <w:tcBorders>
              <w:bottom w:val="double" w:sz="4" w:space="0" w:color="auto"/>
            </w:tcBorders>
            <w:vAlign w:val="center"/>
          </w:tcPr>
          <w:p w:rsidR="00672A4F" w:rsidRPr="00505556" w:rsidRDefault="00672A4F" w:rsidP="00A57BA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672A4F" w:rsidRPr="00505556" w:rsidRDefault="00672A4F" w:rsidP="0053703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672A4F" w:rsidRPr="00505556" w:rsidRDefault="00672A4F" w:rsidP="0053703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工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執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掌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672A4F" w:rsidRPr="00505556" w:rsidRDefault="00672A4F" w:rsidP="0053703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現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672A4F" w:rsidRPr="00505556" w:rsidRDefault="00672A4F" w:rsidP="0053703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672A4F" w:rsidRPr="00505556" w:rsidTr="00682832">
        <w:trPr>
          <w:trHeight w:val="454"/>
          <w:jc w:val="center"/>
        </w:trPr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兼任館長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沈淑貞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綜理自然史教育館推展事宜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新港國小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校長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72A4F" w:rsidRPr="00505556" w:rsidTr="00682832">
        <w:trPr>
          <w:trHeight w:val="454"/>
          <w:jc w:val="center"/>
        </w:trPr>
        <w:tc>
          <w:tcPr>
            <w:tcW w:w="1383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執行秘書</w:t>
            </w:r>
          </w:p>
        </w:tc>
        <w:tc>
          <w:tcPr>
            <w:tcW w:w="1056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張惠琪</w:t>
            </w:r>
          </w:p>
        </w:tc>
        <w:tc>
          <w:tcPr>
            <w:tcW w:w="3420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設計及規劃自然史教育館各項教育推廣工作</w:t>
            </w:r>
          </w:p>
        </w:tc>
        <w:tc>
          <w:tcPr>
            <w:tcW w:w="252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新港國小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教務主任</w:t>
            </w:r>
          </w:p>
        </w:tc>
        <w:tc>
          <w:tcPr>
            <w:tcW w:w="108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72A4F" w:rsidRPr="00505556" w:rsidTr="00682832">
        <w:trPr>
          <w:trHeight w:val="454"/>
          <w:jc w:val="center"/>
        </w:trPr>
        <w:tc>
          <w:tcPr>
            <w:tcW w:w="1383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支援人員</w:t>
            </w:r>
          </w:p>
        </w:tc>
        <w:tc>
          <w:tcPr>
            <w:tcW w:w="1056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李宜芳</w:t>
            </w:r>
          </w:p>
        </w:tc>
        <w:tc>
          <w:tcPr>
            <w:tcW w:w="3420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協助辦理各項採購，驗收</w:t>
            </w:r>
          </w:p>
        </w:tc>
        <w:tc>
          <w:tcPr>
            <w:tcW w:w="252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新港國小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總務主任</w:t>
            </w:r>
          </w:p>
        </w:tc>
        <w:tc>
          <w:tcPr>
            <w:tcW w:w="108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72A4F" w:rsidRPr="00505556" w:rsidTr="00682832">
        <w:trPr>
          <w:trHeight w:val="454"/>
          <w:jc w:val="center"/>
        </w:trPr>
        <w:tc>
          <w:tcPr>
            <w:tcW w:w="1383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支援人員</w:t>
            </w:r>
          </w:p>
        </w:tc>
        <w:tc>
          <w:tcPr>
            <w:tcW w:w="1056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黃百彰</w:t>
            </w:r>
          </w:p>
        </w:tc>
        <w:tc>
          <w:tcPr>
            <w:tcW w:w="3420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協助辦理各項採購，驗收</w:t>
            </w:r>
          </w:p>
        </w:tc>
        <w:tc>
          <w:tcPr>
            <w:tcW w:w="252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新港國小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事務組長</w:t>
            </w:r>
          </w:p>
        </w:tc>
        <w:tc>
          <w:tcPr>
            <w:tcW w:w="108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72A4F" w:rsidRPr="00505556" w:rsidTr="00682832">
        <w:trPr>
          <w:trHeight w:val="454"/>
          <w:jc w:val="center"/>
        </w:trPr>
        <w:tc>
          <w:tcPr>
            <w:tcW w:w="1383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會計主任</w:t>
            </w:r>
          </w:p>
        </w:tc>
        <w:tc>
          <w:tcPr>
            <w:tcW w:w="1056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邱郁雯</w:t>
            </w:r>
          </w:p>
        </w:tc>
        <w:tc>
          <w:tcPr>
            <w:tcW w:w="3420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協助辦理經費管控與運用</w:t>
            </w:r>
          </w:p>
        </w:tc>
        <w:tc>
          <w:tcPr>
            <w:tcW w:w="252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新港國小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主任</w:t>
            </w:r>
          </w:p>
        </w:tc>
        <w:tc>
          <w:tcPr>
            <w:tcW w:w="108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72A4F" w:rsidRPr="00505556" w:rsidTr="00682832">
        <w:trPr>
          <w:trHeight w:val="454"/>
          <w:jc w:val="center"/>
        </w:trPr>
        <w:tc>
          <w:tcPr>
            <w:tcW w:w="1383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支援人員</w:t>
            </w:r>
          </w:p>
        </w:tc>
        <w:tc>
          <w:tcPr>
            <w:tcW w:w="1056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黃中裕</w:t>
            </w:r>
          </w:p>
        </w:tc>
        <w:tc>
          <w:tcPr>
            <w:tcW w:w="3420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協助自然科學教育推動</w:t>
            </w:r>
          </w:p>
        </w:tc>
        <w:tc>
          <w:tcPr>
            <w:tcW w:w="252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新港國小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</w:t>
            </w:r>
          </w:p>
        </w:tc>
        <w:tc>
          <w:tcPr>
            <w:tcW w:w="108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72A4F" w:rsidRPr="00505556" w:rsidTr="00682832">
        <w:trPr>
          <w:trHeight w:val="454"/>
          <w:jc w:val="center"/>
        </w:trPr>
        <w:tc>
          <w:tcPr>
            <w:tcW w:w="1383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支援人員</w:t>
            </w:r>
          </w:p>
        </w:tc>
        <w:tc>
          <w:tcPr>
            <w:tcW w:w="1056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頼韋丞</w:t>
            </w:r>
          </w:p>
        </w:tc>
        <w:tc>
          <w:tcPr>
            <w:tcW w:w="3420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協助自然科學教育推動</w:t>
            </w:r>
          </w:p>
        </w:tc>
        <w:tc>
          <w:tcPr>
            <w:tcW w:w="252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新港國小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</w:t>
            </w:r>
          </w:p>
        </w:tc>
        <w:tc>
          <w:tcPr>
            <w:tcW w:w="108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72A4F" w:rsidRPr="00505556" w:rsidTr="00682832">
        <w:trPr>
          <w:trHeight w:val="454"/>
          <w:jc w:val="center"/>
        </w:trPr>
        <w:tc>
          <w:tcPr>
            <w:tcW w:w="1383" w:type="dxa"/>
            <w:vAlign w:val="center"/>
          </w:tcPr>
          <w:p w:rsidR="00672A4F" w:rsidRPr="00505556" w:rsidRDefault="00672A4F" w:rsidP="0053703F">
            <w:pPr>
              <w:rPr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支援人員</w:t>
            </w:r>
          </w:p>
        </w:tc>
        <w:tc>
          <w:tcPr>
            <w:tcW w:w="1056" w:type="dxa"/>
            <w:vAlign w:val="center"/>
          </w:tcPr>
          <w:p w:rsidR="00672A4F" w:rsidRPr="00505556" w:rsidRDefault="00672A4F" w:rsidP="001C4308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王宏文</w:t>
            </w:r>
          </w:p>
        </w:tc>
        <w:tc>
          <w:tcPr>
            <w:tcW w:w="3420" w:type="dxa"/>
            <w:vAlign w:val="center"/>
          </w:tcPr>
          <w:p w:rsidR="00672A4F" w:rsidRPr="00505556" w:rsidRDefault="00672A4F" w:rsidP="0053703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協助自然科學教育推動</w:t>
            </w:r>
          </w:p>
        </w:tc>
        <w:tc>
          <w:tcPr>
            <w:tcW w:w="252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新港國小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</w:t>
            </w:r>
          </w:p>
        </w:tc>
        <w:tc>
          <w:tcPr>
            <w:tcW w:w="1080" w:type="dxa"/>
            <w:vAlign w:val="center"/>
          </w:tcPr>
          <w:p w:rsidR="00672A4F" w:rsidRPr="00505556" w:rsidRDefault="00672A4F" w:rsidP="0053703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672A4F" w:rsidRPr="00505556" w:rsidRDefault="00672A4F" w:rsidP="00A57BAE">
      <w:pPr>
        <w:spacing w:line="400" w:lineRule="exact"/>
        <w:ind w:left="720" w:hangingChars="300" w:hanging="720"/>
        <w:rPr>
          <w:rFonts w:ascii="標楷體" w:eastAsia="標楷體" w:hAnsi="標楷體" w:cs="細明體"/>
          <w:color w:val="000000"/>
        </w:rPr>
      </w:pPr>
    </w:p>
    <w:p w:rsidR="00672A4F" w:rsidRPr="00505556" w:rsidRDefault="00672A4F" w:rsidP="0053703F">
      <w:pPr>
        <w:spacing w:line="44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t>捌、服務內容：</w:t>
      </w:r>
    </w:p>
    <w:p w:rsidR="00672A4F" w:rsidRPr="00025EDA" w:rsidRDefault="00672A4F" w:rsidP="00682832">
      <w:pPr>
        <w:spacing w:line="44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一、本館展示場：</w:t>
      </w:r>
    </w:p>
    <w:p w:rsidR="00672A4F" w:rsidRPr="00025EDA" w:rsidRDefault="00672A4F" w:rsidP="00025EDA">
      <w:pPr>
        <w:pStyle w:val="ac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一樓展示區：科博館主題巡迴展、社區人士文物展等。</w:t>
      </w:r>
    </w:p>
    <w:p w:rsidR="00672A4F" w:rsidRPr="00025EDA" w:rsidRDefault="00672A4F" w:rsidP="00025EDA">
      <w:pPr>
        <w:pStyle w:val="ac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一樓資訊室：室內設有電腦資訊設備提供參觀者上網蒐尋資料。</w:t>
      </w:r>
    </w:p>
    <w:p w:rsidR="00672A4F" w:rsidRPr="00025EDA" w:rsidRDefault="00672A4F" w:rsidP="00025EDA">
      <w:pPr>
        <w:pStyle w:val="ac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一樓展場：設有旅遊資訊簡介服務區提供遊客旅遊景點地圖參考。</w:t>
      </w:r>
    </w:p>
    <w:p w:rsidR="00672A4F" w:rsidRPr="00025EDA" w:rsidRDefault="00672A4F" w:rsidP="00025EDA">
      <w:pPr>
        <w:pStyle w:val="ac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二樓展示區：重現風華─古笨港特展</w:t>
      </w:r>
    </w:p>
    <w:p w:rsidR="00672A4F" w:rsidRPr="00025EDA" w:rsidRDefault="00672A4F" w:rsidP="00025EDA">
      <w:pPr>
        <w:pStyle w:val="ac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二樓簡報室：定時播放生態影片供遊客學生觀賞。</w:t>
      </w:r>
    </w:p>
    <w:p w:rsidR="00672A4F" w:rsidRPr="00025EDA" w:rsidRDefault="00672A4F" w:rsidP="00025EDA">
      <w:pPr>
        <w:pStyle w:val="ac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lastRenderedPageBreak/>
        <w:t>三樓展示區：動物、岩石、礦物標本。</w:t>
      </w:r>
    </w:p>
    <w:p w:rsidR="00672A4F" w:rsidRPr="00025EDA" w:rsidRDefault="00672A4F" w:rsidP="00682832">
      <w:pPr>
        <w:spacing w:line="440" w:lineRule="exact"/>
        <w:ind w:leftChars="116" w:left="798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二、學術研究：提供研究人員從事古笨港文化、北港溪古文化層、動物、岩石、礦物等研究。</w:t>
      </w:r>
    </w:p>
    <w:p w:rsidR="00672A4F" w:rsidRPr="00025EDA" w:rsidRDefault="00672A4F" w:rsidP="00682832">
      <w:pPr>
        <w:spacing w:line="44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 w:hint="eastAsia"/>
          <w:sz w:val="26"/>
          <w:szCs w:val="26"/>
        </w:rPr>
        <w:t>三、藏品種類：</w:t>
      </w:r>
    </w:p>
    <w:p w:rsidR="00672A4F" w:rsidRPr="00025EDA" w:rsidRDefault="00672A4F" w:rsidP="0053703F">
      <w:pPr>
        <w:spacing w:line="440" w:lineRule="exact"/>
        <w:ind w:leftChars="290" w:left="696"/>
        <w:jc w:val="both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/>
          <w:sz w:val="26"/>
          <w:szCs w:val="26"/>
        </w:rPr>
        <w:t>(</w:t>
      </w:r>
      <w:r w:rsidRPr="00025EDA">
        <w:rPr>
          <w:rFonts w:ascii="標楷體" w:eastAsia="標楷體" w:hAnsi="標楷體" w:hint="eastAsia"/>
          <w:sz w:val="26"/>
          <w:szCs w:val="26"/>
        </w:rPr>
        <w:t>一</w:t>
      </w:r>
      <w:r w:rsidRPr="00025EDA">
        <w:rPr>
          <w:rFonts w:ascii="標楷體" w:eastAsia="標楷體" w:hAnsi="標楷體"/>
          <w:sz w:val="26"/>
          <w:szCs w:val="26"/>
        </w:rPr>
        <w:t>)</w:t>
      </w:r>
      <w:r w:rsidRPr="00025EDA">
        <w:rPr>
          <w:rFonts w:ascii="標楷體" w:eastAsia="標楷體" w:hAnsi="標楷體" w:hint="eastAsia"/>
          <w:sz w:val="26"/>
          <w:szCs w:val="26"/>
        </w:rPr>
        <w:t>哺乳類動動標本</w:t>
      </w:r>
      <w:r w:rsidRPr="00025EDA">
        <w:rPr>
          <w:rFonts w:ascii="標楷體" w:eastAsia="標楷體" w:hAnsi="標楷體"/>
          <w:sz w:val="26"/>
          <w:szCs w:val="26"/>
        </w:rPr>
        <w:t>(</w:t>
      </w:r>
      <w:r w:rsidRPr="00025EDA">
        <w:rPr>
          <w:rFonts w:ascii="標楷體" w:eastAsia="標楷體" w:hAnsi="標楷體" w:hint="eastAsia"/>
          <w:sz w:val="26"/>
          <w:szCs w:val="26"/>
        </w:rPr>
        <w:t>二</w:t>
      </w:r>
      <w:r w:rsidRPr="00025EDA">
        <w:rPr>
          <w:rFonts w:ascii="標楷體" w:eastAsia="標楷體" w:hAnsi="標楷體"/>
          <w:sz w:val="26"/>
          <w:szCs w:val="26"/>
        </w:rPr>
        <w:t>)</w:t>
      </w:r>
      <w:r w:rsidRPr="00025EDA">
        <w:rPr>
          <w:rFonts w:ascii="標楷體" w:eastAsia="標楷體" w:hAnsi="標楷體" w:hint="eastAsia"/>
          <w:sz w:val="26"/>
          <w:szCs w:val="26"/>
        </w:rPr>
        <w:t>昆蟲標本</w:t>
      </w:r>
      <w:r w:rsidRPr="00025EDA">
        <w:rPr>
          <w:rFonts w:ascii="標楷體" w:eastAsia="標楷體" w:hAnsi="標楷體"/>
          <w:sz w:val="26"/>
          <w:szCs w:val="26"/>
        </w:rPr>
        <w:t>(</w:t>
      </w:r>
      <w:r w:rsidRPr="00025EDA">
        <w:rPr>
          <w:rFonts w:ascii="標楷體" w:eastAsia="標楷體" w:hAnsi="標楷體" w:hint="eastAsia"/>
          <w:sz w:val="26"/>
          <w:szCs w:val="26"/>
        </w:rPr>
        <w:t>三</w:t>
      </w:r>
      <w:r w:rsidRPr="00025EDA">
        <w:rPr>
          <w:rFonts w:ascii="標楷體" w:eastAsia="標楷體" w:hAnsi="標楷體"/>
          <w:sz w:val="26"/>
          <w:szCs w:val="26"/>
        </w:rPr>
        <w:t>)</w:t>
      </w:r>
      <w:r w:rsidRPr="00025EDA">
        <w:rPr>
          <w:rFonts w:ascii="標楷體" w:eastAsia="標楷體" w:hAnsi="標楷體" w:hint="eastAsia"/>
          <w:sz w:val="26"/>
          <w:szCs w:val="26"/>
        </w:rPr>
        <w:t>魚類標本</w:t>
      </w:r>
    </w:p>
    <w:p w:rsidR="00672A4F" w:rsidRPr="00025EDA" w:rsidRDefault="00672A4F" w:rsidP="0053703F">
      <w:pPr>
        <w:spacing w:line="440" w:lineRule="exact"/>
        <w:ind w:leftChars="290" w:left="696"/>
        <w:jc w:val="both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/>
          <w:sz w:val="26"/>
          <w:szCs w:val="26"/>
        </w:rPr>
        <w:t>(</w:t>
      </w:r>
      <w:r w:rsidRPr="00025EDA">
        <w:rPr>
          <w:rFonts w:ascii="標楷體" w:eastAsia="標楷體" w:hAnsi="標楷體" w:hint="eastAsia"/>
          <w:sz w:val="26"/>
          <w:szCs w:val="26"/>
        </w:rPr>
        <w:t>四</w:t>
      </w:r>
      <w:r w:rsidRPr="00025EDA">
        <w:rPr>
          <w:rFonts w:ascii="標楷體" w:eastAsia="標楷體" w:hAnsi="標楷體"/>
          <w:sz w:val="26"/>
          <w:szCs w:val="26"/>
        </w:rPr>
        <w:t>)</w:t>
      </w:r>
      <w:r w:rsidRPr="00025EDA">
        <w:rPr>
          <w:rFonts w:ascii="標楷體" w:eastAsia="標楷體" w:hAnsi="標楷體" w:hint="eastAsia"/>
          <w:sz w:val="26"/>
          <w:szCs w:val="26"/>
        </w:rPr>
        <w:t>爬蟲類標本</w:t>
      </w:r>
      <w:r w:rsidRPr="00025EDA">
        <w:rPr>
          <w:rFonts w:ascii="標楷體" w:eastAsia="標楷體" w:hAnsi="標楷體"/>
          <w:sz w:val="26"/>
          <w:szCs w:val="26"/>
        </w:rPr>
        <w:t>(</w:t>
      </w:r>
      <w:r w:rsidRPr="00025EDA">
        <w:rPr>
          <w:rFonts w:ascii="標楷體" w:eastAsia="標楷體" w:hAnsi="標楷體" w:hint="eastAsia"/>
          <w:sz w:val="26"/>
          <w:szCs w:val="26"/>
        </w:rPr>
        <w:t>五</w:t>
      </w:r>
      <w:r w:rsidRPr="00025EDA">
        <w:rPr>
          <w:rFonts w:ascii="標楷體" w:eastAsia="標楷體" w:hAnsi="標楷體"/>
          <w:sz w:val="26"/>
          <w:szCs w:val="26"/>
        </w:rPr>
        <w:t>)</w:t>
      </w:r>
      <w:r w:rsidRPr="00025EDA">
        <w:rPr>
          <w:rFonts w:ascii="標楷體" w:eastAsia="標楷體" w:hAnsi="標楷體" w:hint="eastAsia"/>
          <w:sz w:val="26"/>
          <w:szCs w:val="26"/>
        </w:rPr>
        <w:t>鳥類標本</w:t>
      </w:r>
      <w:r w:rsidRPr="00025EDA">
        <w:rPr>
          <w:rFonts w:ascii="標楷體" w:eastAsia="標楷體" w:hAnsi="標楷體"/>
          <w:sz w:val="26"/>
          <w:szCs w:val="26"/>
        </w:rPr>
        <w:t>(</w:t>
      </w:r>
      <w:r w:rsidRPr="00025EDA">
        <w:rPr>
          <w:rFonts w:ascii="標楷體" w:eastAsia="標楷體" w:hAnsi="標楷體" w:hint="eastAsia"/>
          <w:sz w:val="26"/>
          <w:szCs w:val="26"/>
        </w:rPr>
        <w:t>六</w:t>
      </w:r>
      <w:r w:rsidRPr="00025EDA">
        <w:rPr>
          <w:rFonts w:ascii="標楷體" w:eastAsia="標楷體" w:hAnsi="標楷體"/>
          <w:sz w:val="26"/>
          <w:szCs w:val="26"/>
        </w:rPr>
        <w:t>)</w:t>
      </w:r>
      <w:r w:rsidRPr="00025EDA">
        <w:rPr>
          <w:rFonts w:ascii="標楷體" w:eastAsia="標楷體" w:hAnsi="標楷體" w:hint="eastAsia"/>
          <w:sz w:val="26"/>
          <w:szCs w:val="26"/>
        </w:rPr>
        <w:t>動物骨骼標本</w:t>
      </w:r>
    </w:p>
    <w:p w:rsidR="00672A4F" w:rsidRPr="00025EDA" w:rsidRDefault="00672A4F" w:rsidP="0053703F">
      <w:pPr>
        <w:spacing w:line="440" w:lineRule="exact"/>
        <w:ind w:leftChars="290" w:left="696"/>
        <w:jc w:val="both"/>
        <w:rPr>
          <w:rFonts w:ascii="標楷體" w:eastAsia="標楷體" w:hAnsi="標楷體"/>
          <w:sz w:val="26"/>
          <w:szCs w:val="26"/>
        </w:rPr>
      </w:pPr>
      <w:r w:rsidRPr="00025EDA">
        <w:rPr>
          <w:rFonts w:ascii="標楷體" w:eastAsia="標楷體" w:hAnsi="標楷體"/>
          <w:sz w:val="26"/>
          <w:szCs w:val="26"/>
        </w:rPr>
        <w:t>(</w:t>
      </w:r>
      <w:r w:rsidRPr="00025EDA">
        <w:rPr>
          <w:rFonts w:ascii="標楷體" w:eastAsia="標楷體" w:hAnsi="標楷體" w:hint="eastAsia"/>
          <w:sz w:val="26"/>
          <w:szCs w:val="26"/>
        </w:rPr>
        <w:t>七</w:t>
      </w:r>
      <w:r w:rsidRPr="00025EDA">
        <w:rPr>
          <w:rFonts w:ascii="標楷體" w:eastAsia="標楷體" w:hAnsi="標楷體"/>
          <w:sz w:val="26"/>
          <w:szCs w:val="26"/>
        </w:rPr>
        <w:t>)</w:t>
      </w:r>
      <w:r w:rsidRPr="00025EDA">
        <w:rPr>
          <w:rFonts w:ascii="標楷體" w:eastAsia="標楷體" w:hAnsi="標楷體" w:hint="eastAsia"/>
          <w:sz w:val="26"/>
          <w:szCs w:val="26"/>
        </w:rPr>
        <w:t>礦物</w:t>
      </w:r>
      <w:r w:rsidRPr="00025EDA">
        <w:rPr>
          <w:rFonts w:ascii="標楷體" w:eastAsia="標楷體" w:hAnsi="標楷體"/>
          <w:sz w:val="26"/>
          <w:szCs w:val="26"/>
        </w:rPr>
        <w:t>(</w:t>
      </w:r>
      <w:r w:rsidRPr="00025EDA">
        <w:rPr>
          <w:rFonts w:ascii="標楷體" w:eastAsia="標楷體" w:hAnsi="標楷體" w:hint="eastAsia"/>
          <w:sz w:val="26"/>
          <w:szCs w:val="26"/>
        </w:rPr>
        <w:t>八</w:t>
      </w:r>
      <w:r w:rsidRPr="00025EDA">
        <w:rPr>
          <w:rFonts w:ascii="標楷體" w:eastAsia="標楷體" w:hAnsi="標楷體"/>
          <w:sz w:val="26"/>
          <w:szCs w:val="26"/>
        </w:rPr>
        <w:t>)</w:t>
      </w:r>
      <w:r w:rsidRPr="00025EDA">
        <w:rPr>
          <w:rFonts w:ascii="標楷體" w:eastAsia="標楷體" w:hAnsi="標楷體" w:hint="eastAsia"/>
          <w:sz w:val="26"/>
          <w:szCs w:val="26"/>
        </w:rPr>
        <w:t>藏書</w:t>
      </w:r>
      <w:r w:rsidRPr="00025EDA">
        <w:rPr>
          <w:rFonts w:ascii="標楷體" w:eastAsia="標楷體" w:hAnsi="標楷體"/>
          <w:sz w:val="26"/>
          <w:szCs w:val="26"/>
        </w:rPr>
        <w:t>(</w:t>
      </w:r>
      <w:r w:rsidRPr="00025EDA">
        <w:rPr>
          <w:rFonts w:ascii="標楷體" w:eastAsia="標楷體" w:hAnsi="標楷體" w:hint="eastAsia"/>
          <w:sz w:val="26"/>
          <w:szCs w:val="26"/>
        </w:rPr>
        <w:t>九</w:t>
      </w:r>
      <w:r w:rsidRPr="00025EDA">
        <w:rPr>
          <w:rFonts w:ascii="標楷體" w:eastAsia="標楷體" w:hAnsi="標楷體"/>
          <w:sz w:val="26"/>
          <w:szCs w:val="26"/>
        </w:rPr>
        <w:t>)</w:t>
      </w:r>
      <w:r w:rsidRPr="00025EDA">
        <w:rPr>
          <w:rFonts w:ascii="標楷體" w:eastAsia="標楷體" w:hAnsi="標楷體" w:hint="eastAsia"/>
          <w:sz w:val="26"/>
          <w:szCs w:val="26"/>
        </w:rPr>
        <w:t>錄影帶</w:t>
      </w:r>
      <w:r w:rsidRPr="00025EDA">
        <w:rPr>
          <w:rFonts w:ascii="標楷體" w:eastAsia="標楷體" w:hAnsi="標楷體"/>
          <w:sz w:val="26"/>
          <w:szCs w:val="26"/>
        </w:rPr>
        <w:t>(</w:t>
      </w:r>
      <w:r w:rsidRPr="00025EDA">
        <w:rPr>
          <w:rFonts w:ascii="標楷體" w:eastAsia="標楷體" w:hAnsi="標楷體" w:hint="eastAsia"/>
          <w:sz w:val="26"/>
          <w:szCs w:val="26"/>
        </w:rPr>
        <w:t>十</w:t>
      </w:r>
      <w:r w:rsidRPr="00025EDA">
        <w:rPr>
          <w:rFonts w:ascii="標楷體" w:eastAsia="標楷體" w:hAnsi="標楷體"/>
          <w:sz w:val="26"/>
          <w:szCs w:val="26"/>
        </w:rPr>
        <w:t>)</w:t>
      </w:r>
      <w:r w:rsidRPr="00025EDA">
        <w:rPr>
          <w:rFonts w:ascii="標楷體" w:eastAsia="標楷體" w:hAnsi="標楷體" w:hint="eastAsia"/>
          <w:sz w:val="26"/>
          <w:szCs w:val="26"/>
        </w:rPr>
        <w:t>社區人士捐贈、借展文物</w:t>
      </w:r>
    </w:p>
    <w:p w:rsidR="00672A4F" w:rsidRPr="00505556" w:rsidRDefault="00672A4F" w:rsidP="00A57BAE">
      <w:pPr>
        <w:spacing w:line="400" w:lineRule="exact"/>
        <w:ind w:left="720" w:hangingChars="300" w:hanging="720"/>
        <w:rPr>
          <w:rFonts w:ascii="標楷體" w:eastAsia="標楷體" w:hAnsi="標楷體" w:cs="細明體"/>
          <w:color w:val="000000"/>
        </w:rPr>
      </w:pPr>
    </w:p>
    <w:p w:rsidR="00672A4F" w:rsidRPr="00505556" w:rsidRDefault="00672A4F" w:rsidP="006979EF">
      <w:pPr>
        <w:spacing w:line="400" w:lineRule="exact"/>
        <w:ind w:left="1"/>
        <w:rPr>
          <w:rFonts w:ascii="標楷體" w:eastAsia="標楷體" w:hAnsi="標楷體" w:cs="細明體"/>
          <w:b/>
          <w:color w:val="000000"/>
          <w:sz w:val="26"/>
          <w:szCs w:val="26"/>
        </w:rPr>
      </w:pPr>
      <w:r w:rsidRPr="0050555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玖、</w:t>
      </w:r>
      <w:r w:rsidRPr="00505556">
        <w:rPr>
          <w:rFonts w:ascii="標楷體" w:eastAsia="標楷體" w:hAnsi="標楷體" w:cs="細明體"/>
          <w:b/>
          <w:color w:val="000000"/>
          <w:sz w:val="26"/>
          <w:szCs w:val="26"/>
        </w:rPr>
        <w:t>10</w:t>
      </w:r>
      <w:r>
        <w:rPr>
          <w:rFonts w:ascii="標楷體" w:eastAsia="標楷體" w:hAnsi="標楷體" w:cs="細明體"/>
          <w:b/>
          <w:color w:val="000000"/>
          <w:sz w:val="26"/>
          <w:szCs w:val="26"/>
        </w:rPr>
        <w:t>2</w:t>
      </w:r>
      <w:r w:rsidRPr="0050555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年度辦理計畫成果</w:t>
      </w:r>
    </w:p>
    <w:p w:rsidR="00672A4F" w:rsidRPr="00505556" w:rsidRDefault="00672A4F" w:rsidP="006979EF">
      <w:pPr>
        <w:spacing w:line="240" w:lineRule="atLeast"/>
        <w:rPr>
          <w:rFonts w:ascii="標楷體" w:eastAsia="標楷體"/>
          <w:bCs/>
          <w:color w:val="000000"/>
          <w:sz w:val="26"/>
          <w:szCs w:val="26"/>
        </w:rPr>
      </w:pPr>
    </w:p>
    <w:tbl>
      <w:tblPr>
        <w:tblW w:w="9749" w:type="dxa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11"/>
        <w:gridCol w:w="3600"/>
        <w:gridCol w:w="1440"/>
        <w:gridCol w:w="1289"/>
      </w:tblGrid>
      <w:tr w:rsidR="00672A4F" w:rsidRPr="00505556" w:rsidTr="00741396">
        <w:trPr>
          <w:trHeight w:val="562"/>
        </w:trPr>
        <w:tc>
          <w:tcPr>
            <w:tcW w:w="709" w:type="dxa"/>
            <w:vAlign w:val="center"/>
          </w:tcPr>
          <w:p w:rsidR="00672A4F" w:rsidRPr="00505556" w:rsidRDefault="00672A4F" w:rsidP="004A4F3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期</w:t>
            </w:r>
          </w:p>
        </w:tc>
        <w:tc>
          <w:tcPr>
            <w:tcW w:w="3600" w:type="dxa"/>
            <w:vAlign w:val="center"/>
          </w:tcPr>
          <w:p w:rsidR="00672A4F" w:rsidRPr="00505556" w:rsidRDefault="00672A4F" w:rsidP="007404A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對</w:t>
            </w: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象</w:t>
            </w:r>
          </w:p>
        </w:tc>
        <w:tc>
          <w:tcPr>
            <w:tcW w:w="128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參與人數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t>101.10.1~101.11.20</w:t>
            </w:r>
          </w:p>
        </w:tc>
        <w:tc>
          <w:tcPr>
            <w:tcW w:w="3600" w:type="dxa"/>
            <w:vAlign w:val="center"/>
          </w:tcPr>
          <w:p w:rsidR="00672A4F" w:rsidRPr="00505556" w:rsidRDefault="00672A4F" w:rsidP="007404A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新港老照片特展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民眾</w:t>
            </w:r>
          </w:p>
        </w:tc>
        <w:tc>
          <w:tcPr>
            <w:tcW w:w="128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942CF">
              <w:rPr>
                <w:rFonts w:ascii="標楷體" w:eastAsia="標楷體" w:hAnsi="標楷體"/>
              </w:rPr>
              <w:t>1693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101.12.12~102.05.17</w:t>
            </w:r>
          </w:p>
        </w:tc>
        <w:tc>
          <w:tcPr>
            <w:tcW w:w="3600" w:type="dxa"/>
            <w:vAlign w:val="center"/>
          </w:tcPr>
          <w:p w:rsidR="00672A4F" w:rsidRPr="00505556" w:rsidRDefault="00672A4F" w:rsidP="007404A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福爾摩沙─自然史探索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植物篇特展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_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標楷體" w:eastAsia="標楷體" w:hAnsi="標楷體" w:cs="標楷體"/>
                  <w:kern w:val="0"/>
                  <w:szCs w:val="20"/>
                </w:rPr>
                <w:t>1F</w:t>
              </w:r>
            </w:smartTag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學生、民眾</w:t>
            </w:r>
          </w:p>
        </w:tc>
        <w:tc>
          <w:tcPr>
            <w:tcW w:w="128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4407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102.6.24~103.5.31</w:t>
            </w:r>
          </w:p>
        </w:tc>
        <w:tc>
          <w:tcPr>
            <w:tcW w:w="3600" w:type="dxa"/>
            <w:vAlign w:val="center"/>
          </w:tcPr>
          <w:p w:rsidR="00672A4F" w:rsidRPr="00505556" w:rsidRDefault="00672A4F" w:rsidP="007404A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福蝶特展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_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標楷體" w:eastAsia="標楷體" w:hAnsi="標楷體" w:cs="標楷體"/>
                  <w:kern w:val="0"/>
                  <w:szCs w:val="20"/>
                </w:rPr>
                <w:t>1F</w:t>
              </w:r>
            </w:smartTag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學生、民眾</w:t>
            </w:r>
          </w:p>
        </w:tc>
        <w:tc>
          <w:tcPr>
            <w:tcW w:w="128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3256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102.10.2~103.10.1</w:t>
            </w:r>
          </w:p>
        </w:tc>
        <w:tc>
          <w:tcPr>
            <w:tcW w:w="3600" w:type="dxa"/>
            <w:vAlign w:val="center"/>
          </w:tcPr>
          <w:p w:rsidR="00672A4F" w:rsidRPr="00505556" w:rsidRDefault="00672A4F" w:rsidP="007404A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昔日風華─再現古笨港特展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_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>
                <w:rPr>
                  <w:rFonts w:ascii="標楷體" w:eastAsia="標楷體" w:hAnsi="標楷體" w:cs="標楷體"/>
                  <w:kern w:val="0"/>
                  <w:szCs w:val="20"/>
                </w:rPr>
                <w:t>2F</w:t>
              </w:r>
            </w:smartTag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學生、民眾</w:t>
            </w:r>
          </w:p>
        </w:tc>
        <w:tc>
          <w:tcPr>
            <w:tcW w:w="128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3489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102.1.1~102.6.30</w:t>
            </w:r>
          </w:p>
        </w:tc>
        <w:tc>
          <w:tcPr>
            <w:tcW w:w="3600" w:type="dxa"/>
            <w:vAlign w:val="center"/>
          </w:tcPr>
          <w:p w:rsidR="00672A4F" w:rsidRPr="00505556" w:rsidRDefault="00672A4F" w:rsidP="007404A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</w:rPr>
              <w:t>教案推廣活動─莖奇之旅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1289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1244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102.1.1~102.6.30</w:t>
            </w:r>
          </w:p>
        </w:tc>
        <w:tc>
          <w:tcPr>
            <w:tcW w:w="3600" w:type="dxa"/>
            <w:vAlign w:val="center"/>
          </w:tcPr>
          <w:p w:rsidR="00672A4F" w:rsidRPr="00505556" w:rsidRDefault="00672A4F" w:rsidP="007404A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</w:rPr>
              <w:t>科學行動站─科學教育推廣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1289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1767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102.1.1~102.12.31</w:t>
            </w:r>
          </w:p>
        </w:tc>
        <w:tc>
          <w:tcPr>
            <w:tcW w:w="3600" w:type="dxa"/>
            <w:vAlign w:val="center"/>
          </w:tcPr>
          <w:p w:rsidR="00672A4F" w:rsidRPr="00505556" w:rsidRDefault="00672A4F" w:rsidP="007404A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</w:rPr>
              <w:t>在地文化深耕─交趾陶推廣活動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學生、教師</w:t>
            </w:r>
          </w:p>
        </w:tc>
        <w:tc>
          <w:tcPr>
            <w:tcW w:w="1289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222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13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102.1.1~102.12.31</w:t>
            </w:r>
          </w:p>
        </w:tc>
        <w:tc>
          <w:tcPr>
            <w:tcW w:w="3600" w:type="dxa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在地文化深耕─刺繡推廣活動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6979E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1289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82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102.6.15</w:t>
            </w:r>
          </w:p>
        </w:tc>
        <w:tc>
          <w:tcPr>
            <w:tcW w:w="3600" w:type="dxa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科學博覽會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民眾</w:t>
            </w:r>
          </w:p>
        </w:tc>
        <w:tc>
          <w:tcPr>
            <w:tcW w:w="128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1800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05556">
              <w:rPr>
                <w:rFonts w:ascii="標楷體" w:eastAsia="標楷體" w:hAnsi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102.7.15</w:t>
            </w:r>
          </w:p>
        </w:tc>
        <w:tc>
          <w:tcPr>
            <w:tcW w:w="3600" w:type="dxa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偏鄉科學教育推廣─科學闖關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128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46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711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102.10.1~102.12.30</w:t>
            </w:r>
          </w:p>
        </w:tc>
        <w:tc>
          <w:tcPr>
            <w:tcW w:w="3600" w:type="dxa"/>
            <w:vAlign w:val="center"/>
          </w:tcPr>
          <w:p w:rsidR="00672A4F" w:rsidRPr="00505556" w:rsidRDefault="00672A4F" w:rsidP="007404A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國際影展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學生、民眾</w:t>
            </w:r>
          </w:p>
        </w:tc>
        <w:tc>
          <w:tcPr>
            <w:tcW w:w="128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1238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711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101.12.1</w:t>
            </w:r>
          </w:p>
        </w:tc>
        <w:tc>
          <w:tcPr>
            <w:tcW w:w="3600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苗栗客家文化館參訪研習</w:t>
            </w:r>
          </w:p>
        </w:tc>
        <w:tc>
          <w:tcPr>
            <w:tcW w:w="1440" w:type="dxa"/>
            <w:vAlign w:val="center"/>
          </w:tcPr>
          <w:p w:rsidR="00672A4F" w:rsidRPr="0074139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志工</w:t>
            </w:r>
          </w:p>
        </w:tc>
        <w:tc>
          <w:tcPr>
            <w:tcW w:w="1289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38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711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101.12.5</w:t>
            </w:r>
          </w:p>
        </w:tc>
        <w:tc>
          <w:tcPr>
            <w:tcW w:w="3600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種子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DIY</w:t>
            </w: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研習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志工</w:t>
            </w:r>
          </w:p>
        </w:tc>
        <w:tc>
          <w:tcPr>
            <w:tcW w:w="1289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22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711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102.1.22</w:t>
            </w:r>
          </w:p>
        </w:tc>
        <w:tc>
          <w:tcPr>
            <w:tcW w:w="3600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自然探索志工研習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志工</w:t>
            </w:r>
          </w:p>
        </w:tc>
        <w:tc>
          <w:tcPr>
            <w:tcW w:w="1289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24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711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102.7.30</w:t>
            </w:r>
          </w:p>
        </w:tc>
        <w:tc>
          <w:tcPr>
            <w:tcW w:w="3600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奮起湖志工參訪活動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志工</w:t>
            </w:r>
          </w:p>
        </w:tc>
        <w:tc>
          <w:tcPr>
            <w:tcW w:w="1289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37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711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102.9.21</w:t>
            </w:r>
          </w:p>
        </w:tc>
        <w:tc>
          <w:tcPr>
            <w:tcW w:w="3600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福蝶特展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DIY</w:t>
            </w: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研習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志工</w:t>
            </w:r>
          </w:p>
        </w:tc>
        <w:tc>
          <w:tcPr>
            <w:tcW w:w="1289" w:type="dxa"/>
            <w:vAlign w:val="center"/>
          </w:tcPr>
          <w:p w:rsidR="00672A4F" w:rsidRPr="0025242B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8</w:t>
            </w:r>
          </w:p>
        </w:tc>
      </w:tr>
      <w:tr w:rsidR="00672A4F" w:rsidRPr="00505556" w:rsidTr="00741396">
        <w:trPr>
          <w:trHeight w:val="454"/>
        </w:trPr>
        <w:tc>
          <w:tcPr>
            <w:tcW w:w="709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711" w:type="dxa"/>
            <w:vAlign w:val="center"/>
          </w:tcPr>
          <w:p w:rsidR="00672A4F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102.10.2</w:t>
            </w:r>
          </w:p>
        </w:tc>
        <w:tc>
          <w:tcPr>
            <w:tcW w:w="3600" w:type="dxa"/>
            <w:vAlign w:val="center"/>
          </w:tcPr>
          <w:p w:rsidR="00672A4F" w:rsidRDefault="00672A4F" w:rsidP="00741396">
            <w:pPr>
              <w:widowControl/>
              <w:spacing w:before="50" w:after="50" w:line="240" w:lineRule="atLeast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重現古笨港、福蝶特展志工培訓</w:t>
            </w:r>
          </w:p>
        </w:tc>
        <w:tc>
          <w:tcPr>
            <w:tcW w:w="1440" w:type="dxa"/>
            <w:vAlign w:val="center"/>
          </w:tcPr>
          <w:p w:rsidR="00672A4F" w:rsidRPr="00505556" w:rsidRDefault="00672A4F" w:rsidP="007404A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志工</w:t>
            </w:r>
          </w:p>
        </w:tc>
        <w:tc>
          <w:tcPr>
            <w:tcW w:w="1289" w:type="dxa"/>
            <w:vAlign w:val="center"/>
          </w:tcPr>
          <w:p w:rsidR="00672A4F" w:rsidRDefault="00672A4F" w:rsidP="00741396">
            <w:pPr>
              <w:widowControl/>
              <w:spacing w:before="50" w:after="50" w:line="240" w:lineRule="atLeas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30</w:t>
            </w:r>
          </w:p>
        </w:tc>
      </w:tr>
    </w:tbl>
    <w:p w:rsidR="00672A4F" w:rsidRPr="00505556" w:rsidRDefault="00672A4F" w:rsidP="00F97D18">
      <w:pPr>
        <w:spacing w:line="240" w:lineRule="atLeast"/>
        <w:rPr>
          <w:color w:val="000000"/>
        </w:rPr>
      </w:pPr>
    </w:p>
    <w:p w:rsidR="00672A4F" w:rsidRDefault="00672A4F">
      <w:pPr>
        <w:widowControl/>
        <w:rPr>
          <w:rFonts w:ascii="標楷體" w:eastAsia="標楷體" w:hAnsi="標楷體" w:cs="細明體"/>
          <w:b/>
          <w:color w:val="000000"/>
          <w:sz w:val="26"/>
          <w:szCs w:val="26"/>
        </w:rPr>
      </w:pPr>
      <w:r>
        <w:rPr>
          <w:rFonts w:ascii="標楷體" w:eastAsia="標楷體" w:hAnsi="標楷體" w:cs="細明體"/>
          <w:b/>
          <w:color w:val="000000"/>
          <w:sz w:val="26"/>
          <w:szCs w:val="26"/>
        </w:rPr>
        <w:br w:type="page"/>
      </w:r>
    </w:p>
    <w:p w:rsidR="00672A4F" w:rsidRPr="00505556" w:rsidRDefault="00672A4F" w:rsidP="006979EF">
      <w:pPr>
        <w:spacing w:line="400" w:lineRule="exact"/>
        <w:ind w:left="1"/>
        <w:rPr>
          <w:rFonts w:ascii="標楷體" w:eastAsia="標楷體" w:hAnsi="標楷體" w:cs="細明體"/>
          <w:b/>
          <w:color w:val="000000"/>
          <w:sz w:val="26"/>
          <w:szCs w:val="26"/>
        </w:rPr>
      </w:pPr>
      <w:r w:rsidRPr="0050555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拾、</w:t>
      </w:r>
      <w:r w:rsidRPr="00505556">
        <w:rPr>
          <w:rFonts w:ascii="標楷體" w:eastAsia="標楷體" w:hAnsi="標楷體" w:cs="細明體"/>
          <w:b/>
          <w:color w:val="000000"/>
          <w:sz w:val="26"/>
          <w:szCs w:val="26"/>
        </w:rPr>
        <w:t>10</w:t>
      </w:r>
      <w:r>
        <w:rPr>
          <w:rFonts w:ascii="標楷體" w:eastAsia="標楷體" w:hAnsi="標楷體" w:cs="細明體"/>
          <w:b/>
          <w:color w:val="000000"/>
          <w:sz w:val="26"/>
          <w:szCs w:val="26"/>
        </w:rPr>
        <w:t>3</w:t>
      </w:r>
      <w:r w:rsidRPr="0050555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年度工作重點及計畫</w:t>
      </w:r>
      <w:r w:rsidRPr="00505556">
        <w:rPr>
          <w:rFonts w:ascii="標楷體" w:eastAsia="標楷體" w:hAnsi="標楷體" w:cs="細明體"/>
          <w:b/>
          <w:color w:val="000000"/>
          <w:sz w:val="26"/>
          <w:szCs w:val="26"/>
        </w:rPr>
        <w:t>:</w:t>
      </w:r>
    </w:p>
    <w:p w:rsidR="00672A4F" w:rsidRDefault="00672A4F" w:rsidP="00AE3663">
      <w:pPr>
        <w:pStyle w:val="ac"/>
        <w:numPr>
          <w:ilvl w:val="0"/>
          <w:numId w:val="8"/>
        </w:numPr>
        <w:spacing w:line="400" w:lineRule="exact"/>
        <w:ind w:leftChars="0" w:left="1276" w:hanging="709"/>
        <w:rPr>
          <w:rFonts w:ascii="標楷體" w:eastAsia="標楷體" w:hAnsi="標楷體" w:cs="細明體"/>
          <w:b/>
          <w:color w:val="000000"/>
          <w:sz w:val="26"/>
          <w:szCs w:val="26"/>
        </w:rPr>
      </w:pPr>
      <w:r w:rsidRPr="00AE3663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辦理巡迴展</w:t>
      </w:r>
      <w:r w:rsidRPr="00AE3663">
        <w:rPr>
          <w:rFonts w:ascii="標楷體" w:eastAsia="標楷體" w:hAnsi="標楷體" w:cs="細明體"/>
          <w:b/>
          <w:color w:val="000000"/>
          <w:sz w:val="26"/>
          <w:szCs w:val="26"/>
        </w:rPr>
        <w:t>:</w:t>
      </w:r>
    </w:p>
    <w:p w:rsidR="00672A4F" w:rsidRPr="00AE3663" w:rsidRDefault="00672A4F" w:rsidP="00AE3663">
      <w:pPr>
        <w:pStyle w:val="ac"/>
        <w:numPr>
          <w:ilvl w:val="1"/>
          <w:numId w:val="8"/>
        </w:numPr>
        <w:spacing w:line="400" w:lineRule="exact"/>
        <w:ind w:leftChars="0" w:left="1276"/>
        <w:rPr>
          <w:rFonts w:ascii="標楷體" w:eastAsia="標楷體" w:hAnsi="標楷體" w:cs="細明體"/>
          <w:b/>
          <w:color w:val="000000"/>
          <w:sz w:val="26"/>
          <w:szCs w:val="26"/>
        </w:rPr>
      </w:pPr>
      <w:r w:rsidRPr="00AE3663">
        <w:rPr>
          <w:rFonts w:ascii="標楷體" w:eastAsia="標楷體" w:hAnsi="標楷體" w:cs="細明體"/>
          <w:color w:val="000000"/>
          <w:sz w:val="26"/>
          <w:szCs w:val="26"/>
        </w:rPr>
        <w:t>103</w:t>
      </w:r>
      <w:r w:rsidRPr="00AE3663">
        <w:rPr>
          <w:rFonts w:ascii="標楷體" w:eastAsia="標楷體" w:hAnsi="標楷體" w:cs="細明體" w:hint="eastAsia"/>
          <w:color w:val="000000"/>
          <w:sz w:val="26"/>
          <w:szCs w:val="26"/>
        </w:rPr>
        <w:t>年</w:t>
      </w:r>
      <w:r w:rsidRPr="00AE3663">
        <w:rPr>
          <w:rFonts w:ascii="標楷體" w:eastAsia="標楷體" w:hAnsi="標楷體" w:cs="細明體"/>
          <w:color w:val="000000"/>
          <w:sz w:val="26"/>
          <w:szCs w:val="26"/>
        </w:rPr>
        <w:t>1</w:t>
      </w:r>
      <w:r w:rsidRPr="00AE3663">
        <w:rPr>
          <w:rFonts w:ascii="標楷體" w:eastAsia="標楷體" w:hAnsi="標楷體" w:cs="細明體" w:hint="eastAsia"/>
          <w:color w:val="000000"/>
          <w:sz w:val="26"/>
          <w:szCs w:val="26"/>
        </w:rPr>
        <w:t>月</w:t>
      </w:r>
      <w:r w:rsidRPr="00AE3663">
        <w:rPr>
          <w:rFonts w:ascii="標楷體" w:eastAsia="標楷體" w:hAnsi="標楷體" w:cs="細明體"/>
          <w:color w:val="000000"/>
          <w:sz w:val="26"/>
          <w:szCs w:val="26"/>
        </w:rPr>
        <w:t>-103</w:t>
      </w:r>
      <w:r w:rsidRPr="00AE3663">
        <w:rPr>
          <w:rFonts w:ascii="標楷體" w:eastAsia="標楷體" w:hAnsi="標楷體" w:cs="細明體" w:hint="eastAsia"/>
          <w:color w:val="000000"/>
          <w:sz w:val="26"/>
          <w:szCs w:val="26"/>
        </w:rPr>
        <w:t>年</w:t>
      </w:r>
      <w:r w:rsidRPr="00AE3663">
        <w:rPr>
          <w:rFonts w:ascii="標楷體" w:eastAsia="標楷體" w:hAnsi="標楷體" w:cs="細明體"/>
          <w:color w:val="000000"/>
          <w:sz w:val="26"/>
          <w:szCs w:val="26"/>
        </w:rPr>
        <w:t>5</w:t>
      </w:r>
      <w:r w:rsidRPr="00AE3663">
        <w:rPr>
          <w:rFonts w:ascii="標楷體" w:eastAsia="標楷體" w:hAnsi="標楷體" w:cs="細明體" w:hint="eastAsia"/>
          <w:color w:val="000000"/>
          <w:sz w:val="26"/>
          <w:szCs w:val="26"/>
        </w:rPr>
        <w:t>月</w:t>
      </w:r>
      <w:r w:rsidRPr="00AE3663">
        <w:rPr>
          <w:rFonts w:ascii="標楷體" w:eastAsia="標楷體" w:hAnsi="標楷體" w:cs="細明體"/>
          <w:color w:val="000000"/>
          <w:sz w:val="26"/>
          <w:szCs w:val="26"/>
        </w:rPr>
        <w:t>:</w:t>
      </w:r>
      <w:r w:rsidRPr="00AE3663">
        <w:rPr>
          <w:rFonts w:ascii="標楷體" w:eastAsia="標楷體" w:hAnsi="標楷體" w:cs="細明體" w:hint="eastAsia"/>
          <w:color w:val="000000"/>
          <w:sz w:val="26"/>
          <w:szCs w:val="26"/>
        </w:rPr>
        <w:t>配合科博館辦理</w:t>
      </w:r>
      <w:r w:rsidRPr="00AE3663">
        <w:rPr>
          <w:rFonts w:ascii="標楷體" w:eastAsia="標楷體" w:hAnsi="標楷體" w:cs="細明體"/>
          <w:color w:val="000000"/>
          <w:sz w:val="26"/>
          <w:szCs w:val="26"/>
        </w:rPr>
        <w:t>-</w:t>
      </w:r>
      <w:r w:rsidRPr="00AE3663">
        <w:rPr>
          <w:rFonts w:ascii="標楷體" w:eastAsia="標楷體" w:hAnsi="標楷體" w:cs="細明體" w:hint="eastAsia"/>
          <w:color w:val="000000"/>
          <w:sz w:val="26"/>
          <w:szCs w:val="26"/>
        </w:rPr>
        <w:t>「福蝶特展」</w:t>
      </w:r>
      <w:r w:rsidRPr="00AE3663">
        <w:rPr>
          <w:rFonts w:ascii="標楷體" w:eastAsia="標楷體" w:hAnsi="標楷體" w:cs="細明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細明體" w:hint="eastAsia"/>
          <w:color w:val="000000"/>
          <w:sz w:val="26"/>
          <w:szCs w:val="26"/>
        </w:rPr>
        <w:t>。</w:t>
      </w:r>
    </w:p>
    <w:p w:rsidR="00672A4F" w:rsidRPr="00AE3663" w:rsidRDefault="00672A4F" w:rsidP="00AE3663">
      <w:pPr>
        <w:pStyle w:val="ac"/>
        <w:numPr>
          <w:ilvl w:val="1"/>
          <w:numId w:val="8"/>
        </w:numPr>
        <w:spacing w:line="400" w:lineRule="exact"/>
        <w:ind w:leftChars="0" w:left="1276"/>
        <w:rPr>
          <w:rFonts w:ascii="標楷體" w:eastAsia="標楷體" w:hAnsi="標楷體" w:cs="細明體"/>
          <w:b/>
          <w:color w:val="000000"/>
          <w:sz w:val="26"/>
          <w:szCs w:val="26"/>
        </w:rPr>
      </w:pPr>
      <w:r w:rsidRPr="00AE3663">
        <w:rPr>
          <w:rFonts w:ascii="標楷體" w:eastAsia="標楷體" w:hAnsi="標楷體" w:cs="細明體"/>
          <w:color w:val="000000"/>
          <w:sz w:val="26"/>
          <w:szCs w:val="26"/>
        </w:rPr>
        <w:t>103</w:t>
      </w:r>
      <w:r w:rsidRPr="00AE3663">
        <w:rPr>
          <w:rFonts w:ascii="標楷體" w:eastAsia="標楷體" w:hAnsi="標楷體" w:cs="細明體" w:hint="eastAsia"/>
          <w:color w:val="000000"/>
          <w:sz w:val="26"/>
          <w:szCs w:val="26"/>
        </w:rPr>
        <w:t>年</w:t>
      </w:r>
      <w:r w:rsidRPr="00AE3663">
        <w:rPr>
          <w:rFonts w:ascii="標楷體" w:eastAsia="標楷體" w:hAnsi="標楷體" w:cs="細明體"/>
          <w:color w:val="000000"/>
          <w:sz w:val="26"/>
          <w:szCs w:val="26"/>
        </w:rPr>
        <w:t>6</w:t>
      </w:r>
      <w:r w:rsidRPr="00AE3663">
        <w:rPr>
          <w:rFonts w:ascii="標楷體" w:eastAsia="標楷體" w:hAnsi="標楷體" w:cs="細明體" w:hint="eastAsia"/>
          <w:color w:val="000000"/>
          <w:sz w:val="26"/>
          <w:szCs w:val="26"/>
        </w:rPr>
        <w:t>月</w:t>
      </w:r>
      <w:r w:rsidRPr="00AE3663">
        <w:rPr>
          <w:rFonts w:ascii="標楷體" w:eastAsia="標楷體" w:hAnsi="標楷體" w:cs="細明體"/>
          <w:color w:val="000000"/>
          <w:sz w:val="26"/>
          <w:szCs w:val="26"/>
        </w:rPr>
        <w:t>-103</w:t>
      </w:r>
      <w:r w:rsidRPr="00AE3663">
        <w:rPr>
          <w:rFonts w:ascii="標楷體" w:eastAsia="標楷體" w:hAnsi="標楷體" w:cs="細明體" w:hint="eastAsia"/>
          <w:color w:val="000000"/>
          <w:sz w:val="26"/>
          <w:szCs w:val="26"/>
        </w:rPr>
        <w:t>年</w:t>
      </w:r>
      <w:r w:rsidRPr="00AE3663">
        <w:rPr>
          <w:rFonts w:ascii="標楷體" w:eastAsia="標楷體" w:hAnsi="標楷體" w:cs="細明體"/>
          <w:color w:val="000000"/>
          <w:sz w:val="26"/>
          <w:szCs w:val="26"/>
        </w:rPr>
        <w:t>12</w:t>
      </w:r>
      <w:r w:rsidRPr="00AE3663">
        <w:rPr>
          <w:rFonts w:ascii="標楷體" w:eastAsia="標楷體" w:hAnsi="標楷體" w:cs="細明體" w:hint="eastAsia"/>
          <w:color w:val="000000"/>
          <w:sz w:val="26"/>
          <w:szCs w:val="26"/>
        </w:rPr>
        <w:t>月</w:t>
      </w:r>
      <w:r w:rsidRPr="00AE3663">
        <w:rPr>
          <w:rFonts w:ascii="標楷體" w:eastAsia="標楷體" w:hAnsi="標楷體" w:cs="細明體"/>
          <w:color w:val="000000"/>
          <w:sz w:val="26"/>
          <w:szCs w:val="26"/>
        </w:rPr>
        <w:t xml:space="preserve">: </w:t>
      </w:r>
      <w:r w:rsidRPr="00AE3663">
        <w:rPr>
          <w:rFonts w:ascii="標楷體" w:eastAsia="標楷體" w:hAnsi="標楷體" w:cs="細明體" w:hint="eastAsia"/>
          <w:color w:val="000000"/>
          <w:sz w:val="26"/>
          <w:szCs w:val="26"/>
        </w:rPr>
        <w:t>配合科博館「樹木的身體語言」特展</w:t>
      </w:r>
      <w:r>
        <w:rPr>
          <w:rFonts w:ascii="標楷體" w:eastAsia="標楷體" w:hAnsi="標楷體" w:cs="細明體" w:hint="eastAsia"/>
          <w:color w:val="000000"/>
          <w:sz w:val="26"/>
          <w:szCs w:val="26"/>
        </w:rPr>
        <w:t>。</w:t>
      </w:r>
    </w:p>
    <w:p w:rsidR="00672A4F" w:rsidRPr="00AE3663" w:rsidRDefault="00672A4F" w:rsidP="00AE3663">
      <w:pPr>
        <w:pStyle w:val="ac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b/>
          <w:color w:val="000000"/>
          <w:sz w:val="26"/>
          <w:szCs w:val="26"/>
        </w:rPr>
      </w:pPr>
      <w:r w:rsidRPr="00AE3663">
        <w:rPr>
          <w:rFonts w:ascii="標楷體" w:eastAsia="標楷體" w:hAnsi="標楷體" w:hint="eastAsia"/>
          <w:b/>
          <w:color w:val="000000"/>
          <w:sz w:val="26"/>
          <w:szCs w:val="26"/>
        </w:rPr>
        <w:t>教師研習活動</w:t>
      </w:r>
      <w:r w:rsidRPr="00AE3663">
        <w:rPr>
          <w:rFonts w:ascii="標楷體" w:eastAsia="標楷體" w:hAnsi="標楷體"/>
          <w:b/>
          <w:color w:val="000000"/>
          <w:sz w:val="26"/>
          <w:szCs w:val="26"/>
        </w:rPr>
        <w:t>:</w:t>
      </w:r>
    </w:p>
    <w:p w:rsidR="00672A4F" w:rsidRPr="00AE3663" w:rsidRDefault="00672A4F" w:rsidP="00AE3663">
      <w:pPr>
        <w:pStyle w:val="ac"/>
        <w:numPr>
          <w:ilvl w:val="1"/>
          <w:numId w:val="8"/>
        </w:numPr>
        <w:spacing w:line="400" w:lineRule="exact"/>
        <w:ind w:leftChars="0" w:left="1276"/>
        <w:rPr>
          <w:rFonts w:ascii="標楷體" w:eastAsia="標楷體" w:hAnsi="標楷體" w:cs="細明體"/>
          <w:b/>
          <w:color w:val="000000"/>
          <w:sz w:val="26"/>
          <w:szCs w:val="26"/>
        </w:rPr>
      </w:pP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辦理</w:t>
      </w:r>
      <w:r w:rsidRPr="00AE3663">
        <w:rPr>
          <w:rFonts w:ascii="標楷體" w:eastAsia="標楷體" w:hAnsi="標楷體"/>
          <w:color w:val="000000"/>
          <w:sz w:val="26"/>
          <w:szCs w:val="26"/>
        </w:rPr>
        <w:t>6</w:t>
      </w: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場全縣教師研習─科學講座</w:t>
      </w:r>
    </w:p>
    <w:p w:rsidR="00672A4F" w:rsidRPr="00AE3663" w:rsidRDefault="00672A4F" w:rsidP="00AE3663">
      <w:pPr>
        <w:pStyle w:val="ac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b/>
          <w:color w:val="000000"/>
          <w:sz w:val="26"/>
          <w:szCs w:val="26"/>
        </w:rPr>
      </w:pPr>
      <w:r w:rsidRPr="00AE3663">
        <w:rPr>
          <w:rFonts w:ascii="標楷體" w:eastAsia="標楷體" w:hAnsi="標楷體" w:hint="eastAsia"/>
          <w:b/>
          <w:color w:val="000000"/>
          <w:sz w:val="26"/>
          <w:szCs w:val="26"/>
        </w:rPr>
        <w:t>教育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推廣</w:t>
      </w:r>
      <w:r w:rsidRPr="00AE3663">
        <w:rPr>
          <w:rFonts w:ascii="標楷體" w:eastAsia="標楷體" w:hAnsi="標楷體" w:hint="eastAsia"/>
          <w:b/>
          <w:color w:val="000000"/>
          <w:sz w:val="26"/>
          <w:szCs w:val="26"/>
        </w:rPr>
        <w:t>活動</w:t>
      </w:r>
      <w:r w:rsidRPr="00AE3663">
        <w:rPr>
          <w:rFonts w:ascii="標楷體" w:eastAsia="標楷體" w:hAnsi="標楷體"/>
          <w:b/>
          <w:color w:val="000000"/>
          <w:sz w:val="26"/>
          <w:szCs w:val="26"/>
        </w:rPr>
        <w:t>:</w:t>
      </w:r>
    </w:p>
    <w:p w:rsidR="00672A4F" w:rsidRPr="00AE3663" w:rsidRDefault="00672A4F" w:rsidP="00AE3663">
      <w:pPr>
        <w:pStyle w:val="ac"/>
        <w:numPr>
          <w:ilvl w:val="1"/>
          <w:numId w:val="8"/>
        </w:numPr>
        <w:spacing w:line="400" w:lineRule="exact"/>
        <w:ind w:leftChars="0" w:left="1276"/>
        <w:rPr>
          <w:rFonts w:ascii="標楷體" w:eastAsia="標楷體" w:hAnsi="標楷體" w:cs="細明體"/>
          <w:color w:val="000000"/>
          <w:sz w:val="26"/>
          <w:szCs w:val="26"/>
        </w:rPr>
      </w:pP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在地文化推廣─刺繡推廣教育活動</w:t>
      </w:r>
      <w:r w:rsidRPr="00AE3663">
        <w:rPr>
          <w:rFonts w:ascii="標楷體" w:eastAsia="標楷體" w:hAnsi="標楷體"/>
          <w:color w:val="000000"/>
          <w:sz w:val="26"/>
          <w:szCs w:val="26"/>
        </w:rPr>
        <w:t>11</w:t>
      </w: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場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 w:hint="eastAsia"/>
          <w:color w:val="000000"/>
          <w:sz w:val="26"/>
          <w:szCs w:val="26"/>
        </w:rPr>
        <w:t>學生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672A4F" w:rsidRPr="00AE3663" w:rsidRDefault="00672A4F" w:rsidP="00AE3663">
      <w:pPr>
        <w:pStyle w:val="ac"/>
        <w:numPr>
          <w:ilvl w:val="1"/>
          <w:numId w:val="8"/>
        </w:numPr>
        <w:spacing w:line="400" w:lineRule="exact"/>
        <w:ind w:leftChars="0" w:left="1276"/>
        <w:rPr>
          <w:rFonts w:ascii="標楷體" w:eastAsia="標楷體" w:hAnsi="標楷體" w:cs="細明體"/>
          <w:color w:val="000000"/>
          <w:sz w:val="26"/>
          <w:szCs w:val="26"/>
        </w:rPr>
      </w:pP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在地文化推廣─刺繡推廣教育活動</w:t>
      </w:r>
      <w:r w:rsidRPr="00AE3663">
        <w:rPr>
          <w:rFonts w:ascii="標楷體" w:eastAsia="標楷體" w:hAnsi="標楷體"/>
          <w:color w:val="000000"/>
          <w:sz w:val="26"/>
          <w:szCs w:val="26"/>
        </w:rPr>
        <w:t>1</w:t>
      </w: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場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 w:hint="eastAsia"/>
          <w:color w:val="000000"/>
          <w:sz w:val="26"/>
          <w:szCs w:val="26"/>
        </w:rPr>
        <w:t>民眾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672A4F" w:rsidRPr="00AE3663" w:rsidRDefault="00672A4F" w:rsidP="00AE3663">
      <w:pPr>
        <w:pStyle w:val="ac"/>
        <w:numPr>
          <w:ilvl w:val="1"/>
          <w:numId w:val="8"/>
        </w:numPr>
        <w:spacing w:line="400" w:lineRule="exact"/>
        <w:ind w:leftChars="0" w:left="1276"/>
        <w:rPr>
          <w:rFonts w:ascii="標楷體" w:eastAsia="標楷體" w:hAnsi="標楷體" w:cs="細明體"/>
          <w:color w:val="000000"/>
          <w:sz w:val="26"/>
          <w:szCs w:val="26"/>
        </w:rPr>
      </w:pP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在地文化推廣─</w:t>
      </w:r>
      <w:r>
        <w:rPr>
          <w:rFonts w:ascii="標楷體" w:eastAsia="標楷體" w:hAnsi="標楷體" w:hint="eastAsia"/>
          <w:color w:val="000000"/>
          <w:sz w:val="26"/>
          <w:szCs w:val="26"/>
        </w:rPr>
        <w:t>交趾陶</w:t>
      </w: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推廣教育活動</w:t>
      </w:r>
      <w:r w:rsidRPr="00AE3663">
        <w:rPr>
          <w:rFonts w:ascii="標楷體" w:eastAsia="標楷體" w:hAnsi="標楷體"/>
          <w:color w:val="000000"/>
          <w:sz w:val="26"/>
          <w:szCs w:val="26"/>
        </w:rPr>
        <w:t>11</w:t>
      </w: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場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 w:hint="eastAsia"/>
          <w:color w:val="000000"/>
          <w:sz w:val="26"/>
          <w:szCs w:val="26"/>
        </w:rPr>
        <w:t>學生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672A4F" w:rsidRPr="00AE3663" w:rsidRDefault="00672A4F" w:rsidP="00AE3663">
      <w:pPr>
        <w:pStyle w:val="ac"/>
        <w:numPr>
          <w:ilvl w:val="1"/>
          <w:numId w:val="8"/>
        </w:numPr>
        <w:spacing w:line="400" w:lineRule="exact"/>
        <w:ind w:leftChars="0" w:left="1276"/>
        <w:rPr>
          <w:rFonts w:ascii="標楷體" w:eastAsia="標楷體" w:hAnsi="標楷體" w:cs="細明體"/>
          <w:color w:val="000000"/>
          <w:sz w:val="26"/>
          <w:szCs w:val="26"/>
        </w:rPr>
      </w:pP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在地文化推廣─</w:t>
      </w:r>
      <w:r>
        <w:rPr>
          <w:rFonts w:ascii="標楷體" w:eastAsia="標楷體" w:hAnsi="標楷體" w:hint="eastAsia"/>
          <w:color w:val="000000"/>
          <w:sz w:val="26"/>
          <w:szCs w:val="26"/>
        </w:rPr>
        <w:t>交趾陶</w:t>
      </w: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推廣教育活動</w:t>
      </w:r>
      <w:r>
        <w:rPr>
          <w:rFonts w:ascii="標楷體" w:eastAsia="標楷體" w:hAnsi="標楷體"/>
          <w:color w:val="000000"/>
          <w:sz w:val="26"/>
          <w:szCs w:val="26"/>
        </w:rPr>
        <w:t>8</w:t>
      </w:r>
      <w:r w:rsidRPr="00AE3663">
        <w:rPr>
          <w:rFonts w:ascii="標楷體" w:eastAsia="標楷體" w:hAnsi="標楷體" w:hint="eastAsia"/>
          <w:color w:val="000000"/>
          <w:sz w:val="26"/>
          <w:szCs w:val="26"/>
        </w:rPr>
        <w:t>場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 w:hint="eastAsia"/>
          <w:color w:val="000000"/>
          <w:sz w:val="26"/>
          <w:szCs w:val="26"/>
        </w:rPr>
        <w:t>教師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672A4F" w:rsidRPr="00EE36E3" w:rsidRDefault="00672A4F" w:rsidP="00AE3663">
      <w:pPr>
        <w:pStyle w:val="ac"/>
        <w:numPr>
          <w:ilvl w:val="1"/>
          <w:numId w:val="8"/>
        </w:numPr>
        <w:spacing w:line="400" w:lineRule="exact"/>
        <w:ind w:leftChars="0" w:left="1276"/>
        <w:rPr>
          <w:rFonts w:ascii="標楷體" w:eastAsia="標楷體" w:hAnsi="標楷體" w:cs="細明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偏鄉館外服務─科學闖關</w:t>
      </w:r>
      <w:r>
        <w:rPr>
          <w:rFonts w:ascii="標楷體" w:eastAsia="標楷體" w:hAnsi="標楷體"/>
          <w:color w:val="000000"/>
          <w:sz w:val="26"/>
          <w:szCs w:val="26"/>
        </w:rPr>
        <w:t>2</w:t>
      </w:r>
      <w:r>
        <w:rPr>
          <w:rFonts w:ascii="標楷體" w:eastAsia="標楷體" w:hAnsi="標楷體" w:hint="eastAsia"/>
          <w:color w:val="000000"/>
          <w:sz w:val="26"/>
          <w:szCs w:val="26"/>
        </w:rPr>
        <w:t>場</w:t>
      </w:r>
    </w:p>
    <w:p w:rsidR="00672A4F" w:rsidRPr="00AE3663" w:rsidRDefault="00672A4F" w:rsidP="00AE3663">
      <w:pPr>
        <w:pStyle w:val="ac"/>
        <w:numPr>
          <w:ilvl w:val="1"/>
          <w:numId w:val="8"/>
        </w:numPr>
        <w:spacing w:line="400" w:lineRule="exact"/>
        <w:ind w:leftChars="0" w:left="1276"/>
        <w:rPr>
          <w:rFonts w:ascii="標楷體" w:eastAsia="標楷體" w:hAnsi="標楷體" w:cs="細明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年度科學博覽會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 w:hint="eastAsia"/>
          <w:color w:val="000000"/>
          <w:sz w:val="26"/>
          <w:szCs w:val="26"/>
        </w:rPr>
        <w:t>場</w:t>
      </w:r>
    </w:p>
    <w:p w:rsidR="00672A4F" w:rsidRDefault="00672A4F" w:rsidP="00AE3663">
      <w:pPr>
        <w:pStyle w:val="ac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b/>
          <w:color w:val="000000"/>
          <w:sz w:val="26"/>
          <w:szCs w:val="26"/>
        </w:rPr>
      </w:pPr>
      <w:r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志工培訓活動</w:t>
      </w:r>
    </w:p>
    <w:p w:rsidR="00672A4F" w:rsidRDefault="00672A4F" w:rsidP="00EE36E3">
      <w:pPr>
        <w:pStyle w:val="ac"/>
        <w:numPr>
          <w:ilvl w:val="1"/>
          <w:numId w:val="8"/>
        </w:numPr>
        <w:spacing w:line="400" w:lineRule="exact"/>
        <w:ind w:leftChars="0" w:left="1276"/>
        <w:rPr>
          <w:rFonts w:ascii="標楷體" w:eastAsia="標楷體" w:hAnsi="標楷體" w:cs="細明體"/>
          <w:color w:val="000000"/>
          <w:sz w:val="26"/>
          <w:szCs w:val="26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</w:rPr>
        <w:t>志工參訪活動</w:t>
      </w:r>
      <w:r>
        <w:rPr>
          <w:rFonts w:ascii="標楷體" w:eastAsia="標楷體" w:hAnsi="標楷體" w:cs="細明體"/>
          <w:color w:val="000000"/>
          <w:sz w:val="26"/>
          <w:szCs w:val="26"/>
        </w:rPr>
        <w:t>3</w:t>
      </w:r>
      <w:r>
        <w:rPr>
          <w:rFonts w:ascii="標楷體" w:eastAsia="標楷體" w:hAnsi="標楷體" w:cs="細明體" w:hint="eastAsia"/>
          <w:color w:val="000000"/>
          <w:sz w:val="26"/>
          <w:szCs w:val="26"/>
        </w:rPr>
        <w:t>場</w:t>
      </w:r>
    </w:p>
    <w:p w:rsidR="00672A4F" w:rsidRDefault="00672A4F" w:rsidP="00152B12">
      <w:pPr>
        <w:pStyle w:val="ac"/>
        <w:numPr>
          <w:ilvl w:val="1"/>
          <w:numId w:val="8"/>
        </w:numPr>
        <w:spacing w:line="400" w:lineRule="exact"/>
        <w:ind w:leftChars="0" w:left="1276"/>
        <w:rPr>
          <w:rFonts w:ascii="標楷體" w:eastAsia="標楷體" w:hAnsi="標楷體" w:cs="細明體"/>
          <w:color w:val="000000"/>
          <w:sz w:val="26"/>
          <w:szCs w:val="26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</w:rPr>
        <w:t>志工特展</w:t>
      </w:r>
      <w:r>
        <w:rPr>
          <w:rFonts w:ascii="標楷體" w:eastAsia="標楷體" w:hAnsi="標楷體" w:cs="細明體"/>
          <w:color w:val="000000"/>
          <w:sz w:val="26"/>
          <w:szCs w:val="26"/>
        </w:rPr>
        <w:t>DIY</w:t>
      </w:r>
      <w:r>
        <w:rPr>
          <w:rFonts w:ascii="標楷體" w:eastAsia="標楷體" w:hAnsi="標楷體" w:cs="細明體" w:hint="eastAsia"/>
          <w:color w:val="000000"/>
          <w:sz w:val="26"/>
          <w:szCs w:val="26"/>
        </w:rPr>
        <w:t>培訓活動</w:t>
      </w:r>
      <w:r>
        <w:rPr>
          <w:rFonts w:ascii="標楷體" w:eastAsia="標楷體" w:hAnsi="標楷體" w:cs="細明體"/>
          <w:color w:val="000000"/>
          <w:sz w:val="26"/>
          <w:szCs w:val="26"/>
        </w:rPr>
        <w:t>1</w:t>
      </w:r>
      <w:r>
        <w:rPr>
          <w:rFonts w:ascii="標楷體" w:eastAsia="標楷體" w:hAnsi="標楷體" w:cs="細明體" w:hint="eastAsia"/>
          <w:color w:val="000000"/>
          <w:sz w:val="26"/>
          <w:szCs w:val="26"/>
        </w:rPr>
        <w:t>場</w:t>
      </w:r>
    </w:p>
    <w:p w:rsidR="00672A4F" w:rsidRPr="00152B12" w:rsidRDefault="00672A4F" w:rsidP="00152B12">
      <w:pPr>
        <w:pStyle w:val="ac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b/>
          <w:color w:val="000000"/>
          <w:sz w:val="26"/>
          <w:szCs w:val="26"/>
        </w:rPr>
      </w:pPr>
      <w:r w:rsidRPr="00152B12">
        <w:rPr>
          <w:rFonts w:ascii="標楷體" w:eastAsia="標楷體" w:hAnsi="標楷體" w:hint="eastAsia"/>
          <w:b/>
          <w:color w:val="000000"/>
          <w:sz w:val="26"/>
          <w:szCs w:val="26"/>
        </w:rPr>
        <w:t>與地方社群的結合</w:t>
      </w:r>
    </w:p>
    <w:p w:rsidR="00672A4F" w:rsidRPr="00505556" w:rsidRDefault="00672A4F" w:rsidP="004A4F3B">
      <w:pPr>
        <w:spacing w:line="400" w:lineRule="exact"/>
        <w:ind w:leftChars="300" w:left="72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5</w:t>
      </w:r>
      <w:r w:rsidRPr="00505556">
        <w:rPr>
          <w:rFonts w:ascii="標楷體" w:eastAsia="標楷體" w:hAnsi="標楷體"/>
          <w:b/>
          <w:color w:val="000000"/>
          <w:sz w:val="26"/>
          <w:szCs w:val="26"/>
        </w:rPr>
        <w:t>-1.</w:t>
      </w: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t>與地方資源合作之具體事項</w:t>
      </w:r>
    </w:p>
    <w:p w:rsidR="00672A4F" w:rsidRPr="00505556" w:rsidRDefault="00672A4F" w:rsidP="006979EF">
      <w:pPr>
        <w:spacing w:line="400" w:lineRule="exact"/>
        <w:ind w:leftChars="300" w:left="720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>1.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提供新港奉天宮辦理文物展覽及提供信徙免費停車</w:t>
      </w:r>
    </w:p>
    <w:p w:rsidR="00672A4F" w:rsidRPr="00505556" w:rsidRDefault="00672A4F" w:rsidP="004A4F3B">
      <w:pPr>
        <w:spacing w:line="400" w:lineRule="exact"/>
        <w:ind w:leftChars="300" w:left="72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</w:t>
      </w:r>
      <w:r w:rsidRPr="00505556">
        <w:rPr>
          <w:rFonts w:ascii="標楷體" w:eastAsia="標楷體" w:hAnsi="標楷體"/>
          <w:color w:val="000000"/>
          <w:sz w:val="26"/>
          <w:szCs w:val="26"/>
        </w:rPr>
        <w:t>.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提供新港地區文史工作者辦理展覽使用</w:t>
      </w:r>
    </w:p>
    <w:p w:rsidR="00672A4F" w:rsidRPr="00505556" w:rsidRDefault="00672A4F" w:rsidP="004A4F3B">
      <w:pPr>
        <w:spacing w:line="400" w:lineRule="exact"/>
        <w:ind w:leftChars="300" w:left="72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5</w:t>
      </w:r>
      <w:r w:rsidRPr="00505556">
        <w:rPr>
          <w:rFonts w:ascii="標楷體" w:eastAsia="標楷體" w:hAnsi="標楷體"/>
          <w:b/>
          <w:color w:val="000000"/>
          <w:sz w:val="26"/>
          <w:szCs w:val="26"/>
        </w:rPr>
        <w:t>-2</w:t>
      </w: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t>未來與地方資源合作之計畫</w:t>
      </w:r>
    </w:p>
    <w:p w:rsidR="00672A4F" w:rsidRPr="00505556" w:rsidRDefault="00672A4F" w:rsidP="00012800">
      <w:pPr>
        <w:spacing w:line="400" w:lineRule="exact"/>
        <w:ind w:left="238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b/>
          <w:color w:val="000000"/>
          <w:sz w:val="26"/>
          <w:szCs w:val="26"/>
        </w:rPr>
        <w:t xml:space="preserve">   </w:t>
      </w:r>
      <w:r w:rsidRPr="00505556">
        <w:rPr>
          <w:rFonts w:ascii="標楷體" w:eastAsia="標楷體" w:hAnsi="標楷體"/>
          <w:color w:val="000000"/>
          <w:sz w:val="26"/>
          <w:szCs w:val="26"/>
        </w:rPr>
        <w:t xml:space="preserve"> 1.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持續與新港奉天宮辦理展覽活動</w:t>
      </w:r>
    </w:p>
    <w:p w:rsidR="00672A4F" w:rsidRPr="00505556" w:rsidRDefault="00672A4F" w:rsidP="00012800">
      <w:pPr>
        <w:spacing w:line="400" w:lineRule="exact"/>
        <w:ind w:left="238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 xml:space="preserve">    2.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持續與新港文教基金會辦展覽活動</w:t>
      </w:r>
    </w:p>
    <w:p w:rsidR="00672A4F" w:rsidRPr="00505556" w:rsidRDefault="00672A4F" w:rsidP="00012800">
      <w:pPr>
        <w:spacing w:line="400" w:lineRule="exact"/>
        <w:ind w:left="238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 xml:space="preserve">    3.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結合嘉義縣太陽館辦理相關科學活動</w:t>
      </w:r>
    </w:p>
    <w:p w:rsidR="00672A4F" w:rsidRPr="00505556" w:rsidRDefault="00672A4F" w:rsidP="00012800">
      <w:pPr>
        <w:spacing w:line="400" w:lineRule="exact"/>
        <w:ind w:left="238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 xml:space="preserve">    4.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配合自然科學研習活動，設計開發國中小學之礦物教案。</w:t>
      </w:r>
    </w:p>
    <w:p w:rsidR="00672A4F" w:rsidRPr="00505556" w:rsidRDefault="00672A4F" w:rsidP="00682832">
      <w:pPr>
        <w:spacing w:line="360" w:lineRule="exact"/>
        <w:ind w:leftChars="150" w:left="945" w:hangingChars="225" w:hanging="585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 xml:space="preserve">   5.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提供館蔵品，做為科學展覽研究題材。</w:t>
      </w:r>
    </w:p>
    <w:p w:rsidR="00672A4F" w:rsidRPr="00505556" w:rsidRDefault="00672A4F" w:rsidP="00682832">
      <w:pPr>
        <w:spacing w:line="360" w:lineRule="exact"/>
        <w:ind w:leftChars="204" w:left="945" w:hangingChars="175" w:hanging="455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六</w:t>
      </w: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t>、環境規劃與展示</w:t>
      </w:r>
      <w:r w:rsidRPr="00505556">
        <w:rPr>
          <w:rFonts w:ascii="標楷體" w:eastAsia="標楷體" w:hAnsi="標楷體"/>
          <w:b/>
          <w:color w:val="000000"/>
          <w:sz w:val="26"/>
          <w:szCs w:val="26"/>
        </w:rPr>
        <w:t>:</w:t>
      </w:r>
    </w:p>
    <w:p w:rsidR="00672A4F" w:rsidRDefault="00672A4F" w:rsidP="003B46CE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設置教案體驗區、親子互動學習空間，並添購顯微鏡推廣科普教育。</w:t>
      </w:r>
    </w:p>
    <w:p w:rsidR="00672A4F" w:rsidRDefault="00672A4F" w:rsidP="003B46CE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3B46CE">
        <w:rPr>
          <w:rFonts w:ascii="標楷體" w:eastAsia="標楷體" w:hAnsi="標楷體" w:hint="eastAsia"/>
          <w:color w:val="000000"/>
          <w:sz w:val="26"/>
          <w:szCs w:val="26"/>
        </w:rPr>
        <w:t>整理三樓動物標本，設計大型說明輸出看板。並改善天花板以及照明設備。</w:t>
      </w:r>
    </w:p>
    <w:p w:rsidR="00672A4F" w:rsidRDefault="00672A4F" w:rsidP="003B46CE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3B46CE">
        <w:rPr>
          <w:rFonts w:ascii="標楷體" w:eastAsia="標楷體" w:hAnsi="標楷體" w:hint="eastAsia"/>
          <w:color w:val="000000"/>
          <w:sz w:val="26"/>
          <w:szCs w:val="26"/>
        </w:rPr>
        <w:t>規劃二樓放映室</w:t>
      </w:r>
      <w:r w:rsidRPr="003B46CE">
        <w:rPr>
          <w:rFonts w:ascii="標楷體" w:eastAsia="標楷體" w:hAnsi="標楷體"/>
          <w:color w:val="000000"/>
          <w:sz w:val="26"/>
          <w:szCs w:val="26"/>
        </w:rPr>
        <w:t>,</w:t>
      </w:r>
      <w:r w:rsidRPr="003B46CE">
        <w:rPr>
          <w:rFonts w:ascii="標楷體" w:eastAsia="標楷體" w:hAnsi="標楷體" w:hint="eastAsia"/>
          <w:color w:val="000000"/>
          <w:sz w:val="26"/>
          <w:szCs w:val="26"/>
        </w:rPr>
        <w:t>添購公播影片來做為假日影院播放。並於幾個</w:t>
      </w:r>
      <w:r>
        <w:rPr>
          <w:rFonts w:ascii="標楷體" w:eastAsia="標楷體" w:hAnsi="標楷體" w:hint="eastAsia"/>
          <w:color w:val="000000"/>
          <w:sz w:val="26"/>
          <w:szCs w:val="26"/>
        </w:rPr>
        <w:t>冷氣</w:t>
      </w:r>
      <w:r w:rsidRPr="003B46CE">
        <w:rPr>
          <w:rFonts w:ascii="標楷體" w:eastAsia="標楷體" w:hAnsi="標楷體" w:hint="eastAsia"/>
          <w:color w:val="000000"/>
          <w:sz w:val="26"/>
          <w:szCs w:val="26"/>
        </w:rPr>
        <w:t>死角處添購變頻冷氣機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，以解決因展場設計，空調效果不均的問題。</w:t>
      </w:r>
    </w:p>
    <w:p w:rsidR="00672A4F" w:rsidRDefault="00672A4F" w:rsidP="003B46CE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改造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>
        <w:rPr>
          <w:rFonts w:ascii="標楷體" w:eastAsia="標楷體" w:hAnsi="標楷體"/>
          <w:color w:val="000000"/>
          <w:sz w:val="26"/>
          <w:szCs w:val="26"/>
        </w:rPr>
        <w:t>2</w:t>
      </w:r>
      <w:r>
        <w:rPr>
          <w:rFonts w:ascii="標楷體" w:eastAsia="標楷體" w:hAnsi="標楷體" w:hint="eastAsia"/>
          <w:color w:val="000000"/>
          <w:sz w:val="26"/>
          <w:szCs w:val="26"/>
        </w:rPr>
        <w:t>樓廁所，使其成為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>
          <w:rPr>
            <w:rFonts w:ascii="標楷體" w:eastAsia="標楷體" w:hAnsi="標楷體"/>
            <w:color w:val="000000"/>
            <w:sz w:val="26"/>
            <w:szCs w:val="26"/>
          </w:rPr>
          <w:t>1F</w:t>
        </w:r>
      </w:smartTag>
      <w:r>
        <w:rPr>
          <w:rFonts w:ascii="標楷體" w:eastAsia="標楷體" w:hAnsi="標楷體" w:hint="eastAsia"/>
          <w:color w:val="000000"/>
          <w:sz w:val="26"/>
          <w:szCs w:val="26"/>
        </w:rPr>
        <w:t>為女廁、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>
          <w:rPr>
            <w:rFonts w:ascii="標楷體" w:eastAsia="標楷體" w:hAnsi="標楷體"/>
            <w:color w:val="000000"/>
            <w:sz w:val="26"/>
            <w:szCs w:val="26"/>
          </w:rPr>
          <w:t>2F</w:t>
        </w:r>
      </w:smartTag>
      <w:r>
        <w:rPr>
          <w:rFonts w:ascii="標楷體" w:eastAsia="標楷體" w:hAnsi="標楷體" w:hint="eastAsia"/>
          <w:color w:val="000000"/>
          <w:sz w:val="26"/>
          <w:szCs w:val="26"/>
        </w:rPr>
        <w:t>為男廁，並增加殘障設施與親子間或哺乳室。</w:t>
      </w:r>
    </w:p>
    <w:p w:rsidR="00672A4F" w:rsidRPr="003B46CE" w:rsidRDefault="00672A4F" w:rsidP="003B46CE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館外台增加遮陽棚、休閒座椅，供參觀遊客更優質的環境。</w:t>
      </w:r>
    </w:p>
    <w:p w:rsidR="00672A4F" w:rsidRDefault="00672A4F" w:rsidP="0053703F">
      <w:pPr>
        <w:spacing w:line="440" w:lineRule="exact"/>
        <w:jc w:val="both"/>
        <w:rPr>
          <w:rFonts w:ascii="標楷體" w:eastAsia="標楷體" w:hAnsi="標楷體" w:cs="細明體"/>
          <w:b/>
          <w:color w:val="000000"/>
        </w:rPr>
      </w:pPr>
    </w:p>
    <w:p w:rsidR="00672A4F" w:rsidRPr="00C10576" w:rsidRDefault="00672A4F" w:rsidP="0053703F">
      <w:pPr>
        <w:spacing w:line="440" w:lineRule="exact"/>
        <w:jc w:val="both"/>
        <w:rPr>
          <w:rFonts w:ascii="標楷體" w:eastAsia="標楷體" w:hAnsi="標楷體" w:cs="細明體"/>
          <w:b/>
          <w:color w:val="000000"/>
        </w:rPr>
      </w:pPr>
    </w:p>
    <w:p w:rsidR="00672A4F" w:rsidRPr="00505556" w:rsidRDefault="00672A4F" w:rsidP="0053703F">
      <w:pPr>
        <w:spacing w:line="44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50555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lastRenderedPageBreak/>
        <w:t>拾壹</w:t>
      </w: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 w:rsidRPr="00505556">
        <w:rPr>
          <w:rFonts w:ascii="標楷體" w:eastAsia="標楷體" w:hAnsi="標楷體"/>
          <w:b/>
          <w:color w:val="000000"/>
          <w:sz w:val="26"/>
          <w:szCs w:val="26"/>
        </w:rPr>
        <w:t>10</w:t>
      </w:r>
      <w:r>
        <w:rPr>
          <w:rFonts w:ascii="標楷體" w:eastAsia="標楷體" w:hAnsi="標楷體"/>
          <w:b/>
          <w:color w:val="000000"/>
          <w:sz w:val="26"/>
          <w:szCs w:val="26"/>
        </w:rPr>
        <w:t>3</w:t>
      </w: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t>年度重點計畫及發展時程：</w:t>
      </w:r>
    </w:p>
    <w:p w:rsidR="00672A4F" w:rsidRPr="00505556" w:rsidRDefault="00672A4F" w:rsidP="00682832">
      <w:pPr>
        <w:spacing w:line="440" w:lineRule="exact"/>
        <w:ind w:firstLineChars="100" w:firstLine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一、以活動爭取資源，以績效申請補助。</w:t>
      </w:r>
    </w:p>
    <w:p w:rsidR="00672A4F" w:rsidRPr="00505556" w:rsidRDefault="00672A4F" w:rsidP="007415AF">
      <w:pPr>
        <w:spacing w:afterLines="50" w:after="180" w:line="440" w:lineRule="exact"/>
        <w:ind w:firstLineChars="100" w:firstLine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二、辦理各項活動方案目標及實施內容：</w:t>
      </w:r>
    </w:p>
    <w:tbl>
      <w:tblPr>
        <w:tblW w:w="89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3009"/>
        <w:gridCol w:w="4161"/>
      </w:tblGrid>
      <w:tr w:rsidR="00672A4F" w:rsidRPr="00C10576" w:rsidTr="00CD0422">
        <w:trPr>
          <w:trHeight w:val="146"/>
        </w:trPr>
        <w:tc>
          <w:tcPr>
            <w:tcW w:w="1738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方案期程</w:t>
            </w:r>
          </w:p>
        </w:tc>
        <w:tc>
          <w:tcPr>
            <w:tcW w:w="3009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方案目標</w:t>
            </w:r>
          </w:p>
        </w:tc>
        <w:tc>
          <w:tcPr>
            <w:tcW w:w="4161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</w:t>
            </w:r>
            <w:r w:rsidRPr="00C10576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</w:t>
            </w:r>
            <w:r w:rsidRPr="00C10576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內</w:t>
            </w:r>
            <w:r w:rsidRPr="00C10576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容</w:t>
            </w:r>
          </w:p>
        </w:tc>
      </w:tr>
      <w:tr w:rsidR="00672A4F" w:rsidRPr="001736BC" w:rsidTr="00CD0422">
        <w:trPr>
          <w:trHeight w:val="146"/>
        </w:trPr>
        <w:tc>
          <w:tcPr>
            <w:tcW w:w="1738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季</w:t>
            </w:r>
          </w:p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/>
                <w:sz w:val="26"/>
                <w:szCs w:val="26"/>
              </w:rPr>
              <w:t>(1-3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009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持續推動福蝶特展</w:t>
            </w:r>
          </w:p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提高館能見度</w:t>
            </w:r>
          </w:p>
        </w:tc>
        <w:tc>
          <w:tcPr>
            <w:tcW w:w="4161" w:type="dxa"/>
            <w:vAlign w:val="center"/>
          </w:tcPr>
          <w:p w:rsidR="00672A4F" w:rsidRPr="00C10576" w:rsidRDefault="00672A4F" w:rsidP="00DB1D28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主動寄送宣傳簡介。</w:t>
            </w:r>
          </w:p>
          <w:p w:rsidR="00672A4F" w:rsidRPr="00C10576" w:rsidRDefault="00672A4F" w:rsidP="00CD042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寒假推出假日影院，供民眾、學生來場知性時間。</w:t>
            </w:r>
          </w:p>
        </w:tc>
      </w:tr>
      <w:tr w:rsidR="00672A4F" w:rsidRPr="001736BC" w:rsidTr="00CD0422">
        <w:tc>
          <w:tcPr>
            <w:tcW w:w="1738" w:type="dxa"/>
            <w:vAlign w:val="center"/>
          </w:tcPr>
          <w:p w:rsidR="00672A4F" w:rsidRPr="00C10576" w:rsidRDefault="00672A4F" w:rsidP="0084584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季</w:t>
            </w:r>
          </w:p>
          <w:p w:rsidR="00672A4F" w:rsidRPr="00C10576" w:rsidRDefault="00672A4F" w:rsidP="0084584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4~6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月）</w:t>
            </w:r>
          </w:p>
        </w:tc>
        <w:tc>
          <w:tcPr>
            <w:tcW w:w="3009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進行年度科學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推廣教育</w:t>
            </w:r>
          </w:p>
          <w:p w:rsidR="00672A4F" w:rsidRPr="00C10576" w:rsidRDefault="00672A4F" w:rsidP="00DB1D2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61" w:type="dxa"/>
          </w:tcPr>
          <w:p w:rsidR="00672A4F" w:rsidRPr="00C10576" w:rsidRDefault="00672A4F" w:rsidP="00C10576">
            <w:pPr>
              <w:pStyle w:val="ac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屆科學博覽會，提供社區民眾參與科普活動的機會，由於關主皆為國小學生，也是給孩子一個服務人群的社區服務機會。</w:t>
            </w:r>
          </w:p>
        </w:tc>
      </w:tr>
      <w:tr w:rsidR="00672A4F" w:rsidRPr="00C10576" w:rsidTr="00CD0422">
        <w:tc>
          <w:tcPr>
            <w:tcW w:w="1738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</w:t>
            </w:r>
            <w:r w:rsidRPr="00C10576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季</w:t>
            </w:r>
          </w:p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7~9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月）</w:t>
            </w:r>
          </w:p>
        </w:tc>
        <w:tc>
          <w:tcPr>
            <w:tcW w:w="3009" w:type="dxa"/>
            <w:vAlign w:val="center"/>
          </w:tcPr>
          <w:p w:rsidR="00672A4F" w:rsidRPr="00C10576" w:rsidRDefault="00672A4F" w:rsidP="00DB1D28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辦理教師研習及導覽志工培訓活動</w:t>
            </w:r>
          </w:p>
        </w:tc>
        <w:tc>
          <w:tcPr>
            <w:tcW w:w="4161" w:type="dxa"/>
            <w:vAlign w:val="center"/>
          </w:tcPr>
          <w:p w:rsidR="00672A4F" w:rsidRPr="00C10576" w:rsidRDefault="00672A4F" w:rsidP="00682832">
            <w:pPr>
              <w:spacing w:line="360" w:lineRule="exact"/>
              <w:ind w:left="273" w:hangingChars="105" w:hanging="273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10576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</w:t>
            </w: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辦理教師專業成長研習，針對自然史教育館進行解說。</w:t>
            </w:r>
          </w:p>
          <w:p w:rsidR="00672A4F" w:rsidRPr="00C10576" w:rsidRDefault="00672A4F" w:rsidP="00C10576">
            <w:pPr>
              <w:spacing w:line="360" w:lineRule="exact"/>
              <w:ind w:left="273" w:hangingChars="105" w:hanging="273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10576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2.</w:t>
            </w: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辦理在地文化─刺繡志工培訓活動。</w:t>
            </w:r>
          </w:p>
          <w:p w:rsidR="00672A4F" w:rsidRPr="00C10576" w:rsidRDefault="00672A4F" w:rsidP="00C10576">
            <w:pPr>
              <w:spacing w:line="360" w:lineRule="exact"/>
              <w:ind w:left="273" w:hangingChars="105" w:hanging="273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10576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3.</w:t>
            </w: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辦理下半年度特展</w:t>
            </w:r>
            <w:r w:rsidRPr="00C10576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DIY</w:t>
            </w: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活動志工培訓，在特展開幕後，志工能協助特展</w:t>
            </w:r>
            <w:r w:rsidRPr="00C10576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DIY</w:t>
            </w:r>
            <w:r w:rsidRPr="00C105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</w:t>
            </w:r>
          </w:p>
        </w:tc>
      </w:tr>
      <w:tr w:rsidR="00672A4F" w:rsidRPr="00C10576" w:rsidTr="00CD0422">
        <w:tc>
          <w:tcPr>
            <w:tcW w:w="1738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季</w:t>
            </w:r>
          </w:p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10~12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月）</w:t>
            </w:r>
          </w:p>
        </w:tc>
        <w:tc>
          <w:tcPr>
            <w:tcW w:w="3009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辦理社區文物參觀及觀星活動，啟迪社區民眾對天文興趣。</w:t>
            </w:r>
          </w:p>
        </w:tc>
        <w:tc>
          <w:tcPr>
            <w:tcW w:w="4161" w:type="dxa"/>
          </w:tcPr>
          <w:p w:rsidR="00672A4F" w:rsidRPr="00C10576" w:rsidRDefault="00672A4F" w:rsidP="006828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辦理本縣學童參觀嘉義縣有教育意義的社區活動，深化認識社區本土文化。</w:t>
            </w:r>
          </w:p>
          <w:p w:rsidR="00672A4F" w:rsidRPr="00C10576" w:rsidRDefault="00672A4F" w:rsidP="006828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配合星象運作及自然教學活動，辦理本縣學童夜間觀星活動，增進學童探索天文科學之興趣。</w:t>
            </w:r>
          </w:p>
        </w:tc>
      </w:tr>
      <w:tr w:rsidR="00672A4F" w:rsidRPr="00C10576" w:rsidTr="00CD0422">
        <w:tc>
          <w:tcPr>
            <w:tcW w:w="1738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全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1~12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月）</w:t>
            </w:r>
          </w:p>
        </w:tc>
        <w:tc>
          <w:tcPr>
            <w:tcW w:w="3009" w:type="dxa"/>
            <w:vAlign w:val="center"/>
          </w:tcPr>
          <w:p w:rsidR="00672A4F" w:rsidRPr="00C10576" w:rsidRDefault="00672A4F" w:rsidP="00682832">
            <w:pPr>
              <w:spacing w:line="360" w:lineRule="exact"/>
              <w:ind w:left="835" w:hangingChars="321" w:hanging="835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C10576">
              <w:rPr>
                <w:rFonts w:ascii="標楷體" w:eastAsia="標楷體" w:hAnsi="標楷體" w:cs="細明體" w:hint="eastAsia"/>
                <w:sz w:val="26"/>
                <w:szCs w:val="26"/>
              </w:rPr>
              <w:t>邀請結盟夥伴</w:t>
            </w:r>
          </w:p>
          <w:p w:rsidR="00672A4F" w:rsidRPr="00C10576" w:rsidRDefault="00672A4F" w:rsidP="00DB1D2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cs="細明體" w:hint="eastAsia"/>
                <w:sz w:val="26"/>
                <w:szCs w:val="26"/>
              </w:rPr>
              <w:t>發揮推展績效</w:t>
            </w:r>
          </w:p>
        </w:tc>
        <w:tc>
          <w:tcPr>
            <w:tcW w:w="4161" w:type="dxa"/>
          </w:tcPr>
          <w:p w:rsidR="00672A4F" w:rsidRPr="00C10576" w:rsidRDefault="00672A4F" w:rsidP="00682832">
            <w:pPr>
              <w:spacing w:line="360" w:lineRule="exact"/>
              <w:ind w:left="273" w:hangingChars="105" w:hanging="273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C10576">
              <w:rPr>
                <w:rFonts w:ascii="標楷體" w:eastAsia="標楷體" w:hAnsi="標楷體" w:cs="細明體"/>
                <w:sz w:val="26"/>
                <w:szCs w:val="26"/>
              </w:rPr>
              <w:t>1.</w:t>
            </w:r>
            <w:r w:rsidRPr="00C10576">
              <w:rPr>
                <w:rFonts w:ascii="標楷體" w:eastAsia="標楷體" w:hAnsi="標楷體" w:cs="細明體" w:hint="eastAsia"/>
                <w:sz w:val="26"/>
                <w:szCs w:val="26"/>
              </w:rPr>
              <w:t>敦請教育部及嘉義縣政府行政指導。</w:t>
            </w:r>
          </w:p>
          <w:p w:rsidR="00672A4F" w:rsidRPr="00C10576" w:rsidRDefault="00672A4F" w:rsidP="00682832">
            <w:pPr>
              <w:spacing w:line="360" w:lineRule="exact"/>
              <w:ind w:left="260" w:hangingChars="100" w:hanging="260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C10576">
              <w:rPr>
                <w:rFonts w:ascii="標楷體" w:eastAsia="標楷體" w:hAnsi="標楷體" w:cs="細明體"/>
                <w:sz w:val="26"/>
                <w:szCs w:val="26"/>
              </w:rPr>
              <w:t>2.</w:t>
            </w:r>
            <w:r w:rsidRPr="00C10576">
              <w:rPr>
                <w:rFonts w:ascii="標楷體" w:eastAsia="標楷體" w:hAnsi="標楷體" w:cs="細明體" w:hint="eastAsia"/>
                <w:sz w:val="26"/>
                <w:szCs w:val="26"/>
              </w:rPr>
              <w:t>邀請國立自然科學博物館、國立臺灣博物館、國立科學工藝博物館及各相關學術單位擔任技術指導及推展夥伴。</w:t>
            </w:r>
          </w:p>
          <w:p w:rsidR="00672A4F" w:rsidRDefault="00672A4F" w:rsidP="006828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C10576">
              <w:rPr>
                <w:rFonts w:ascii="標楷體" w:eastAsia="標楷體" w:hAnsi="標楷體" w:cs="細明體"/>
                <w:sz w:val="26"/>
                <w:szCs w:val="26"/>
              </w:rPr>
              <w:t>3.</w:t>
            </w:r>
            <w:r w:rsidRPr="00C10576">
              <w:rPr>
                <w:rFonts w:ascii="標楷體" w:eastAsia="標楷體" w:hAnsi="標楷體" w:cs="細明體" w:hint="eastAsia"/>
                <w:sz w:val="26"/>
                <w:szCs w:val="26"/>
              </w:rPr>
              <w:t>結盟推展夥伴：結合社區資源，邀請社區新港文教基金會、新港奉天宮、新港農會、新港藝術高中、頂菜園文物館、板陶窯及華陶窯等社區發展單位，共同推展本館業務。</w:t>
            </w:r>
          </w:p>
          <w:p w:rsidR="00672A4F" w:rsidRPr="00C10576" w:rsidRDefault="00672A4F" w:rsidP="006828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A4F" w:rsidRPr="00C10576" w:rsidTr="00CD0422">
        <w:tc>
          <w:tcPr>
            <w:tcW w:w="1738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全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1~12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月）</w:t>
            </w:r>
          </w:p>
        </w:tc>
        <w:tc>
          <w:tcPr>
            <w:tcW w:w="3009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辦理動物岩石標本展覽</w:t>
            </w:r>
          </w:p>
          <w:p w:rsidR="00672A4F" w:rsidRPr="00C10576" w:rsidRDefault="00672A4F" w:rsidP="00DB1D2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探索礦物及生命之奧妙</w:t>
            </w:r>
          </w:p>
        </w:tc>
        <w:tc>
          <w:tcPr>
            <w:tcW w:w="4161" w:type="dxa"/>
          </w:tcPr>
          <w:p w:rsidR="00672A4F" w:rsidRPr="00C10576" w:rsidRDefault="00672A4F" w:rsidP="00682832">
            <w:pPr>
              <w:spacing w:line="360" w:lineRule="exact"/>
              <w:ind w:left="273" w:hangingChars="105" w:hanging="27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布置三樓動物及岩石標本圖片展示。</w:t>
            </w:r>
          </w:p>
          <w:p w:rsidR="00672A4F" w:rsidRPr="00C10576" w:rsidRDefault="00672A4F" w:rsidP="006828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展示哺乳類、鳥類、魚類、爬蟲類、昆蟲等動物標本。</w:t>
            </w:r>
          </w:p>
          <w:p w:rsidR="00672A4F" w:rsidRPr="00C10576" w:rsidRDefault="00672A4F" w:rsidP="00DB1D2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展示岩石礦物標本。</w:t>
            </w:r>
          </w:p>
          <w:p w:rsidR="00672A4F" w:rsidRPr="00C10576" w:rsidRDefault="00672A4F" w:rsidP="00682832">
            <w:pPr>
              <w:spacing w:line="360" w:lineRule="exact"/>
              <w:ind w:left="273" w:hangingChars="105" w:hanging="27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持續蒐集動物及岩石礦物，維護館藏標本。</w:t>
            </w:r>
          </w:p>
        </w:tc>
      </w:tr>
      <w:tr w:rsidR="00672A4F" w:rsidRPr="00C10576" w:rsidTr="00700F2B">
        <w:tc>
          <w:tcPr>
            <w:tcW w:w="1738" w:type="dxa"/>
            <w:vAlign w:val="center"/>
          </w:tcPr>
          <w:p w:rsidR="00672A4F" w:rsidRPr="00C10576" w:rsidRDefault="00672A4F" w:rsidP="00700F2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全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672A4F" w:rsidRPr="00C10576" w:rsidRDefault="00672A4F" w:rsidP="00700F2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1~12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月）</w:t>
            </w:r>
          </w:p>
        </w:tc>
        <w:tc>
          <w:tcPr>
            <w:tcW w:w="3009" w:type="dxa"/>
            <w:vAlign w:val="center"/>
          </w:tcPr>
          <w:p w:rsidR="00672A4F" w:rsidRPr="00C10576" w:rsidRDefault="00672A4F" w:rsidP="00700F2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維護館舍景觀綠化美化</w:t>
            </w:r>
          </w:p>
          <w:p w:rsidR="00672A4F" w:rsidRPr="00C10576" w:rsidRDefault="00672A4F" w:rsidP="00700F2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拓展視野促進館藏利用</w:t>
            </w:r>
          </w:p>
        </w:tc>
        <w:tc>
          <w:tcPr>
            <w:tcW w:w="4161" w:type="dxa"/>
          </w:tcPr>
          <w:p w:rsidR="00672A4F" w:rsidRPr="00C10576" w:rsidRDefault="00672A4F" w:rsidP="00700F2B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加強整理及維護館舍環境，提高蒞臨參觀之吸引力。</w:t>
            </w:r>
          </w:p>
          <w:p w:rsidR="00672A4F" w:rsidRPr="00C10576" w:rsidRDefault="00672A4F" w:rsidP="00700F2B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配合館內文物特性，運用裝置藝術，提升服務品質。</w:t>
            </w:r>
          </w:p>
        </w:tc>
      </w:tr>
      <w:tr w:rsidR="00672A4F" w:rsidRPr="00C10576" w:rsidTr="00B0221F">
        <w:tc>
          <w:tcPr>
            <w:tcW w:w="1738" w:type="dxa"/>
            <w:vAlign w:val="center"/>
          </w:tcPr>
          <w:p w:rsidR="00672A4F" w:rsidRPr="00C10576" w:rsidRDefault="00672A4F" w:rsidP="00B0221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全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672A4F" w:rsidRPr="00C10576" w:rsidRDefault="00672A4F" w:rsidP="00B0221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1~12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月）</w:t>
            </w:r>
          </w:p>
        </w:tc>
        <w:tc>
          <w:tcPr>
            <w:tcW w:w="3009" w:type="dxa"/>
            <w:vAlign w:val="center"/>
          </w:tcPr>
          <w:p w:rsidR="00672A4F" w:rsidRPr="00C10576" w:rsidRDefault="00672A4F" w:rsidP="00B0221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結合縣內教師資源，建立本館結盟夥伴，透過科學講座，吸引更多縣內教師加入本館夥伴，以利於未來推動任何教育活動</w:t>
            </w:r>
          </w:p>
        </w:tc>
        <w:tc>
          <w:tcPr>
            <w:tcW w:w="4161" w:type="dxa"/>
          </w:tcPr>
          <w:p w:rsidR="00672A4F" w:rsidRPr="00967C6C" w:rsidRDefault="00672A4F" w:rsidP="00967C6C">
            <w:pPr>
              <w:pStyle w:val="ac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7C6C">
              <w:rPr>
                <w:rFonts w:ascii="標楷體" w:eastAsia="標楷體" w:hAnsi="標楷體" w:hint="eastAsia"/>
                <w:sz w:val="26"/>
                <w:szCs w:val="26"/>
              </w:rPr>
              <w:t>辦理全縣教師研習「科學講座」</w:t>
            </w:r>
            <w:r w:rsidRPr="00967C6C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967C6C">
              <w:rPr>
                <w:rFonts w:ascii="標楷體" w:eastAsia="標楷體" w:hAnsi="標楷體" w:hint="eastAsia"/>
                <w:sz w:val="26"/>
                <w:szCs w:val="26"/>
              </w:rPr>
              <w:t>場。</w:t>
            </w:r>
          </w:p>
          <w:p w:rsidR="00672A4F" w:rsidRPr="00967C6C" w:rsidRDefault="00672A4F" w:rsidP="00967C6C">
            <w:pPr>
              <w:pStyle w:val="ac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參加教師可以加入本館之友，未來將會個別以</w:t>
            </w: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通知本館最新消息、推廣活動最新申請方法</w:t>
            </w:r>
          </w:p>
        </w:tc>
      </w:tr>
      <w:tr w:rsidR="00672A4F" w:rsidRPr="00C10576" w:rsidTr="00CD0422">
        <w:tc>
          <w:tcPr>
            <w:tcW w:w="1738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全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672A4F" w:rsidRPr="00C10576" w:rsidRDefault="00672A4F" w:rsidP="00DB1D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C10576">
              <w:rPr>
                <w:rFonts w:ascii="標楷體" w:eastAsia="標楷體" w:hAnsi="標楷體"/>
                <w:sz w:val="26"/>
                <w:szCs w:val="26"/>
              </w:rPr>
              <w:t>1~12</w:t>
            </w:r>
            <w:r w:rsidRPr="00C10576">
              <w:rPr>
                <w:rFonts w:ascii="標楷體" w:eastAsia="標楷體" w:hAnsi="標楷體" w:hint="eastAsia"/>
                <w:sz w:val="26"/>
                <w:szCs w:val="26"/>
              </w:rPr>
              <w:t>月）</w:t>
            </w:r>
          </w:p>
        </w:tc>
        <w:tc>
          <w:tcPr>
            <w:tcW w:w="3009" w:type="dxa"/>
            <w:vAlign w:val="center"/>
          </w:tcPr>
          <w:p w:rsidR="00672A4F" w:rsidRPr="00C10576" w:rsidRDefault="00672A4F" w:rsidP="00DB1D2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推廣與保存在地文化特色</w:t>
            </w:r>
          </w:p>
        </w:tc>
        <w:tc>
          <w:tcPr>
            <w:tcW w:w="4161" w:type="dxa"/>
          </w:tcPr>
          <w:p w:rsidR="00672A4F" w:rsidRPr="00B0221F" w:rsidRDefault="00672A4F" w:rsidP="00B0221F">
            <w:pPr>
              <w:pStyle w:val="ac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221F">
              <w:rPr>
                <w:rFonts w:ascii="標楷體" w:eastAsia="標楷體" w:hAnsi="標楷體" w:hint="eastAsia"/>
                <w:sz w:val="26"/>
                <w:szCs w:val="26"/>
              </w:rPr>
              <w:t>辦理交趾陶教師研習</w:t>
            </w:r>
            <w:r w:rsidRPr="00B0221F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B0221F">
              <w:rPr>
                <w:rFonts w:ascii="標楷體" w:eastAsia="標楷體" w:hAnsi="標楷體" w:hint="eastAsia"/>
                <w:sz w:val="26"/>
                <w:szCs w:val="26"/>
              </w:rPr>
              <w:t>場，希望將交趾陶特色文化保存，透過本館推廣，讓老師接觸交趾陶文化，以期未來有機會能在該校落地生根。</w:t>
            </w:r>
          </w:p>
          <w:p w:rsidR="00672A4F" w:rsidRDefault="00672A4F" w:rsidP="00B0221F">
            <w:pPr>
              <w:pStyle w:val="ac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221F">
              <w:rPr>
                <w:rFonts w:ascii="標楷體" w:eastAsia="標楷體" w:hAnsi="標楷體" w:hint="eastAsia"/>
                <w:sz w:val="26"/>
                <w:szCs w:val="26"/>
              </w:rPr>
              <w:t>辦理交趾陶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學生實作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B0221F">
              <w:rPr>
                <w:rFonts w:ascii="標楷體" w:eastAsia="標楷體" w:hAnsi="標楷體" w:hint="eastAsia"/>
                <w:sz w:val="26"/>
                <w:szCs w:val="26"/>
              </w:rPr>
              <w:t>場，希望將交趾陶特色文化保存，透過本館推廣，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讓學生能親自參與，傳播文化的種子</w:t>
            </w:r>
            <w:r w:rsidRPr="00B0221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72A4F" w:rsidRPr="00B0221F" w:rsidRDefault="00672A4F" w:rsidP="00B0221F">
            <w:pPr>
              <w:pStyle w:val="ac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221F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刺繡文化志工培訓課程</w:t>
            </w:r>
            <w:r w:rsidRPr="00B0221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0221F">
              <w:rPr>
                <w:rFonts w:ascii="標楷體" w:eastAsia="標楷體" w:hAnsi="標楷體" w:hint="eastAsia"/>
                <w:sz w:val="26"/>
                <w:szCs w:val="26"/>
              </w:rPr>
              <w:t>場，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刺繡志工為本館推廣刺繡文化重要助手，每年皆會辦理專業培訓提升他們的專業</w:t>
            </w:r>
            <w:r w:rsidRPr="00B0221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72A4F" w:rsidRPr="00B0221F" w:rsidRDefault="00672A4F" w:rsidP="00B0221F">
            <w:pPr>
              <w:pStyle w:val="ac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221F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刺繡學生實作</w:t>
            </w: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場，希望將刺繡</w:t>
            </w:r>
            <w:r w:rsidRPr="00B0221F">
              <w:rPr>
                <w:rFonts w:ascii="標楷體" w:eastAsia="標楷體" w:hAnsi="標楷體" w:hint="eastAsia"/>
                <w:sz w:val="26"/>
                <w:szCs w:val="26"/>
              </w:rPr>
              <w:t>特色文化保存，透過本館推廣，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讓學生能親自參與，傳播文化的種子</w:t>
            </w:r>
            <w:r w:rsidRPr="00B0221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672A4F" w:rsidRPr="00505556" w:rsidRDefault="00672A4F" w:rsidP="00A57BAE">
      <w:pPr>
        <w:spacing w:line="240" w:lineRule="atLeast"/>
        <w:ind w:left="480" w:hangingChars="200" w:hanging="480"/>
        <w:rPr>
          <w:rFonts w:eastAsia="標楷體"/>
          <w:color w:val="000000"/>
        </w:rPr>
      </w:pPr>
    </w:p>
    <w:p w:rsidR="00672A4F" w:rsidRPr="00505556" w:rsidRDefault="00672A4F" w:rsidP="0053703F">
      <w:pPr>
        <w:spacing w:line="4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t>拾貳、預計經費來源</w:t>
      </w:r>
      <w:r w:rsidRPr="00505556">
        <w:rPr>
          <w:rFonts w:ascii="標楷體" w:eastAsia="標楷體" w:hAnsi="標楷體"/>
          <w:b/>
          <w:color w:val="000000"/>
          <w:sz w:val="26"/>
          <w:szCs w:val="26"/>
        </w:rPr>
        <w:t>: (</w:t>
      </w:r>
      <w:r w:rsidRPr="00505556">
        <w:rPr>
          <w:rFonts w:ascii="標楷體" w:eastAsia="標楷體" w:hint="eastAsia"/>
          <w:b/>
          <w:color w:val="000000"/>
          <w:sz w:val="26"/>
          <w:szCs w:val="26"/>
        </w:rPr>
        <w:t>計畫經費總額：</w:t>
      </w:r>
      <w:r>
        <w:rPr>
          <w:rFonts w:ascii="標楷體" w:eastAsia="標楷體"/>
          <w:color w:val="000000"/>
        </w:rPr>
        <w:t>2</w:t>
      </w:r>
      <w:r w:rsidRPr="00505556">
        <w:rPr>
          <w:rFonts w:ascii="標楷體" w:eastAsia="標楷體"/>
          <w:color w:val="000000"/>
        </w:rPr>
        <w:t>,</w:t>
      </w:r>
      <w:r>
        <w:rPr>
          <w:rFonts w:ascii="標楷體" w:eastAsia="標楷體"/>
          <w:color w:val="000000"/>
        </w:rPr>
        <w:t>034</w:t>
      </w:r>
      <w:r w:rsidRPr="00505556">
        <w:rPr>
          <w:rFonts w:ascii="標楷體" w:eastAsia="標楷體"/>
          <w:color w:val="000000"/>
        </w:rPr>
        <w:t>,</w:t>
      </w:r>
      <w:r>
        <w:rPr>
          <w:rFonts w:ascii="標楷體" w:eastAsia="標楷體"/>
          <w:color w:val="000000"/>
        </w:rPr>
        <w:t>560</w:t>
      </w:r>
      <w:r w:rsidRPr="00505556">
        <w:rPr>
          <w:rFonts w:ascii="標楷體" w:eastAsia="標楷體" w:hint="eastAsia"/>
          <w:b/>
          <w:color w:val="000000"/>
          <w:sz w:val="26"/>
          <w:szCs w:val="26"/>
        </w:rPr>
        <w:t>元</w:t>
      </w:r>
      <w:r w:rsidRPr="00505556">
        <w:rPr>
          <w:rFonts w:ascii="標楷體" w:eastAsia="標楷體"/>
          <w:b/>
          <w:color w:val="000000"/>
          <w:sz w:val="26"/>
          <w:szCs w:val="26"/>
        </w:rPr>
        <w:t>)</w:t>
      </w:r>
    </w:p>
    <w:p w:rsidR="00672A4F" w:rsidRPr="00155E41" w:rsidRDefault="00672A4F" w:rsidP="0053703F">
      <w:pPr>
        <w:spacing w:line="400" w:lineRule="exact"/>
        <w:rPr>
          <w:rFonts w:ascii="標楷體" w:eastAsia="標楷體"/>
          <w:sz w:val="26"/>
          <w:szCs w:val="26"/>
        </w:rPr>
      </w:pPr>
      <w:r w:rsidRPr="00155E41">
        <w:rPr>
          <w:rFonts w:ascii="標楷體" w:eastAsia="標楷體" w:hAnsi="標楷體"/>
          <w:sz w:val="26"/>
          <w:szCs w:val="26"/>
        </w:rPr>
        <w:t xml:space="preserve">   </w:t>
      </w:r>
      <w:r w:rsidRPr="00155E41">
        <w:rPr>
          <w:rFonts w:eastAsia="標楷體" w:hint="eastAsia"/>
          <w:sz w:val="26"/>
          <w:szCs w:val="26"/>
        </w:rPr>
        <w:t>一、申請教育部核撥</w:t>
      </w:r>
      <w:r w:rsidRPr="00155E41">
        <w:rPr>
          <w:rFonts w:ascii="標楷體" w:eastAsia="標楷體" w:hint="eastAsia"/>
          <w:sz w:val="26"/>
          <w:szCs w:val="26"/>
        </w:rPr>
        <w:t>補助</w:t>
      </w:r>
      <w:r w:rsidRPr="00155E41">
        <w:rPr>
          <w:rFonts w:ascii="標楷體" w:eastAsia="標楷體" w:hAnsi="標楷體"/>
          <w:sz w:val="26"/>
          <w:szCs w:val="26"/>
        </w:rPr>
        <w:t>:</w:t>
      </w:r>
      <w:r w:rsidRPr="00155E41">
        <w:rPr>
          <w:rFonts w:ascii="標楷體" w:eastAsia="標楷體" w:hAnsi="標楷體" w:hint="eastAsia"/>
          <w:sz w:val="26"/>
          <w:szCs w:val="26"/>
        </w:rPr>
        <w:t>部份補助</w:t>
      </w:r>
      <w:r w:rsidRPr="00155E41">
        <w:rPr>
          <w:rFonts w:ascii="標楷體" w:eastAsia="標楷體"/>
        </w:rPr>
        <w:t>1,</w:t>
      </w:r>
      <w:r>
        <w:rPr>
          <w:rFonts w:ascii="標楷體" w:eastAsia="標楷體"/>
        </w:rPr>
        <w:t>831</w:t>
      </w:r>
      <w:r w:rsidRPr="00155E41">
        <w:rPr>
          <w:rFonts w:ascii="標楷體" w:eastAsia="標楷體"/>
        </w:rPr>
        <w:t>,</w:t>
      </w:r>
      <w:r>
        <w:rPr>
          <w:rFonts w:ascii="標楷體" w:eastAsia="標楷體"/>
        </w:rPr>
        <w:t>104</w:t>
      </w:r>
      <w:r w:rsidRPr="00155E41">
        <w:rPr>
          <w:rFonts w:ascii="標楷體" w:eastAsia="標楷體" w:hAnsi="標楷體" w:hint="eastAsia"/>
          <w:sz w:val="26"/>
          <w:szCs w:val="26"/>
        </w:rPr>
        <w:t>元</w:t>
      </w:r>
      <w:r w:rsidRPr="00155E41">
        <w:rPr>
          <w:rFonts w:ascii="標楷體" w:eastAsia="標楷體" w:hint="eastAsia"/>
          <w:sz w:val="26"/>
          <w:szCs w:val="26"/>
        </w:rPr>
        <w:t>。</w:t>
      </w:r>
    </w:p>
    <w:p w:rsidR="00672A4F" w:rsidRPr="00155E41" w:rsidRDefault="00672A4F" w:rsidP="004E6335">
      <w:pPr>
        <w:spacing w:line="440" w:lineRule="exact"/>
        <w:ind w:leftChars="150" w:left="360"/>
        <w:rPr>
          <w:rFonts w:ascii="標楷體" w:eastAsia="標楷體"/>
          <w:sz w:val="26"/>
          <w:szCs w:val="26"/>
        </w:rPr>
      </w:pPr>
      <w:r w:rsidRPr="00155E41">
        <w:rPr>
          <w:rFonts w:ascii="標楷體" w:eastAsia="標楷體" w:hint="eastAsia"/>
          <w:sz w:val="26"/>
          <w:szCs w:val="26"/>
        </w:rPr>
        <w:t>二、申請嘉義縣政府配合編列款項補助</w:t>
      </w:r>
      <w:r w:rsidRPr="00155E41">
        <w:rPr>
          <w:rFonts w:ascii="標楷體" w:eastAsia="標楷體" w:hAnsi="標楷體"/>
          <w:sz w:val="26"/>
          <w:szCs w:val="26"/>
        </w:rPr>
        <w:t xml:space="preserve">: </w:t>
      </w:r>
      <w:r>
        <w:rPr>
          <w:rFonts w:ascii="標楷體" w:eastAsia="標楷體" w:hAnsi="標楷體"/>
          <w:sz w:val="26"/>
          <w:szCs w:val="26"/>
        </w:rPr>
        <w:t>203</w:t>
      </w:r>
      <w:r w:rsidRPr="00155E41">
        <w:rPr>
          <w:rFonts w:ascii="標楷體" w:eastAsia="標楷體"/>
        </w:rPr>
        <w:t>,</w:t>
      </w:r>
      <w:r>
        <w:rPr>
          <w:rFonts w:ascii="標楷體" w:eastAsia="標楷體"/>
        </w:rPr>
        <w:t>456</w:t>
      </w:r>
      <w:r w:rsidRPr="00155E41">
        <w:rPr>
          <w:rFonts w:ascii="標楷體" w:eastAsia="標楷體" w:hAnsi="標楷體" w:hint="eastAsia"/>
          <w:sz w:val="26"/>
          <w:szCs w:val="26"/>
        </w:rPr>
        <w:t>元</w:t>
      </w:r>
      <w:r w:rsidRPr="00155E41">
        <w:rPr>
          <w:rFonts w:ascii="標楷體" w:eastAsia="標楷體" w:hint="eastAsia"/>
          <w:sz w:val="26"/>
          <w:szCs w:val="26"/>
        </w:rPr>
        <w:t>。</w:t>
      </w:r>
    </w:p>
    <w:p w:rsidR="00672A4F" w:rsidRPr="00505556" w:rsidRDefault="00672A4F" w:rsidP="003E08FC">
      <w:pPr>
        <w:spacing w:line="360" w:lineRule="exact"/>
        <w:rPr>
          <w:rFonts w:ascii="標楷體" w:eastAsia="標楷體" w:hAnsi="標楷體"/>
          <w:b/>
          <w:color w:val="000000"/>
        </w:rPr>
      </w:pPr>
    </w:p>
    <w:p w:rsidR="00672A4F" w:rsidRPr="00505556" w:rsidRDefault="00672A4F" w:rsidP="003E08FC">
      <w:pPr>
        <w:spacing w:line="36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拾參、參觀人數及目標觀眾群</w:t>
      </w:r>
    </w:p>
    <w:p w:rsidR="00672A4F" w:rsidRPr="00505556" w:rsidRDefault="00672A4F" w:rsidP="00682832">
      <w:pPr>
        <w:spacing w:line="400" w:lineRule="exact"/>
        <w:ind w:leftChars="75" w:left="375" w:hangingChars="75" w:hanging="195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>1.101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年參觀總人數</w:t>
      </w:r>
      <w:r w:rsidRPr="00505556">
        <w:rPr>
          <w:rFonts w:ascii="標楷體" w:eastAsia="標楷體" w:hAnsi="標楷體"/>
          <w:color w:val="000000"/>
          <w:sz w:val="26"/>
          <w:szCs w:val="26"/>
        </w:rPr>
        <w:t>: 100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年度約</w:t>
      </w:r>
      <w:r>
        <w:rPr>
          <w:rFonts w:ascii="標楷體" w:eastAsia="標楷體" w:hAnsi="標楷體"/>
          <w:color w:val="000000"/>
          <w:sz w:val="26"/>
          <w:szCs w:val="26"/>
        </w:rPr>
        <w:t>19,403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505556">
        <w:rPr>
          <w:rFonts w:ascii="標楷體" w:eastAsia="標楷體" w:hAnsi="標楷體"/>
          <w:color w:val="000000"/>
          <w:sz w:val="26"/>
          <w:szCs w:val="26"/>
        </w:rPr>
        <w:t>(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統計至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0"/>
        </w:smartTagPr>
        <w:r w:rsidRPr="00505556">
          <w:rPr>
            <w:rFonts w:ascii="標楷體" w:eastAsia="標楷體" w:hAnsi="標楷體"/>
            <w:color w:val="000000"/>
            <w:sz w:val="26"/>
            <w:szCs w:val="26"/>
          </w:rPr>
          <w:t>12</w:t>
        </w:r>
        <w:r w:rsidRPr="00505556">
          <w:rPr>
            <w:rFonts w:ascii="標楷體" w:eastAsia="標楷體" w:hAnsi="標楷體" w:hint="eastAsia"/>
            <w:color w:val="000000"/>
            <w:sz w:val="26"/>
            <w:szCs w:val="26"/>
          </w:rPr>
          <w:t>月</w:t>
        </w:r>
        <w:r w:rsidRPr="00505556">
          <w:rPr>
            <w:rFonts w:ascii="標楷體" w:eastAsia="標楷體" w:hAnsi="標楷體"/>
            <w:color w:val="000000"/>
            <w:sz w:val="26"/>
            <w:szCs w:val="26"/>
          </w:rPr>
          <w:t>30</w:t>
        </w:r>
        <w:r w:rsidRPr="00505556">
          <w:rPr>
            <w:rFonts w:ascii="標楷體" w:eastAsia="標楷體" w:hAnsi="標楷體" w:hint="eastAsia"/>
            <w:color w:val="000000"/>
            <w:sz w:val="26"/>
            <w:szCs w:val="26"/>
          </w:rPr>
          <w:t>日</w:t>
        </w:r>
      </w:smartTag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止</w:t>
      </w:r>
      <w:r w:rsidRPr="00505556">
        <w:rPr>
          <w:rFonts w:ascii="標楷體" w:eastAsia="標楷體" w:hAnsi="標楷體"/>
          <w:color w:val="000000"/>
          <w:sz w:val="26"/>
          <w:szCs w:val="26"/>
        </w:rPr>
        <w:t>)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505556">
        <w:rPr>
          <w:rFonts w:ascii="標楷體" w:eastAsia="標楷體" w:hAnsi="標楷體"/>
          <w:color w:val="000000"/>
          <w:sz w:val="26"/>
          <w:szCs w:val="26"/>
        </w:rPr>
        <w:t>101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年度目標超過</w:t>
      </w:r>
      <w:r>
        <w:rPr>
          <w:rFonts w:ascii="標楷體" w:eastAsia="標楷體" w:hAnsi="標楷體"/>
          <w:color w:val="000000"/>
          <w:sz w:val="26"/>
          <w:szCs w:val="26"/>
        </w:rPr>
        <w:t>25</w:t>
      </w:r>
      <w:r w:rsidRPr="00505556">
        <w:rPr>
          <w:rFonts w:ascii="標楷體" w:eastAsia="標楷體" w:hAnsi="標楷體"/>
          <w:color w:val="000000"/>
          <w:sz w:val="26"/>
          <w:szCs w:val="26"/>
        </w:rPr>
        <w:t>,</w:t>
      </w:r>
      <w:r>
        <w:rPr>
          <w:rFonts w:ascii="標楷體" w:eastAsia="標楷體" w:hAnsi="標楷體"/>
          <w:color w:val="000000"/>
          <w:sz w:val="26"/>
          <w:szCs w:val="26"/>
        </w:rPr>
        <w:t>0</w:t>
      </w:r>
      <w:r w:rsidRPr="00505556">
        <w:rPr>
          <w:rFonts w:ascii="標楷體" w:eastAsia="標楷體" w:hAnsi="標楷體"/>
          <w:color w:val="000000"/>
          <w:sz w:val="26"/>
          <w:szCs w:val="26"/>
        </w:rPr>
        <w:t>00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人次。</w:t>
      </w:r>
    </w:p>
    <w:p w:rsidR="00672A4F" w:rsidRPr="00505556" w:rsidRDefault="00672A4F" w:rsidP="007415AF">
      <w:pPr>
        <w:spacing w:afterLines="50" w:after="180" w:line="400" w:lineRule="exact"/>
        <w:ind w:leftChars="150" w:left="360"/>
        <w:rPr>
          <w:b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>100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年度開館日數及參觀人數表</w:t>
      </w:r>
    </w:p>
    <w:tbl>
      <w:tblPr>
        <w:tblW w:w="102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29"/>
        <w:gridCol w:w="1429"/>
        <w:gridCol w:w="1429"/>
        <w:gridCol w:w="1429"/>
        <w:gridCol w:w="1429"/>
        <w:gridCol w:w="1679"/>
      </w:tblGrid>
      <w:tr w:rsidR="00672A4F" w:rsidRPr="001F7FAD" w:rsidTr="00530CE0">
        <w:trPr>
          <w:trHeight w:val="454"/>
          <w:jc w:val="center"/>
        </w:trPr>
        <w:tc>
          <w:tcPr>
            <w:tcW w:w="1448" w:type="dxa"/>
            <w:tcBorders>
              <w:top w:val="thinThick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月份</w:t>
            </w:r>
          </w:p>
        </w:tc>
        <w:tc>
          <w:tcPr>
            <w:tcW w:w="1429" w:type="dxa"/>
            <w:tcBorders>
              <w:top w:val="thinThick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一月</w:t>
            </w:r>
          </w:p>
        </w:tc>
        <w:tc>
          <w:tcPr>
            <w:tcW w:w="1429" w:type="dxa"/>
            <w:tcBorders>
              <w:top w:val="thinThick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二月</w:t>
            </w:r>
          </w:p>
        </w:tc>
        <w:tc>
          <w:tcPr>
            <w:tcW w:w="1429" w:type="dxa"/>
            <w:tcBorders>
              <w:top w:val="thinThick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三月</w:t>
            </w:r>
          </w:p>
        </w:tc>
        <w:tc>
          <w:tcPr>
            <w:tcW w:w="1429" w:type="dxa"/>
            <w:tcBorders>
              <w:top w:val="thinThick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四月</w:t>
            </w:r>
          </w:p>
        </w:tc>
        <w:tc>
          <w:tcPr>
            <w:tcW w:w="1429" w:type="dxa"/>
            <w:tcBorders>
              <w:top w:val="thinThick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五月</w:t>
            </w:r>
          </w:p>
        </w:tc>
        <w:tc>
          <w:tcPr>
            <w:tcW w:w="1679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六月</w:t>
            </w:r>
          </w:p>
        </w:tc>
      </w:tr>
      <w:tr w:rsidR="00672A4F" w:rsidRPr="001F7FAD" w:rsidTr="00530CE0">
        <w:trPr>
          <w:trHeight w:val="454"/>
          <w:jc w:val="center"/>
        </w:trPr>
        <w:tc>
          <w:tcPr>
            <w:tcW w:w="1448" w:type="dxa"/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開館日數</w:t>
            </w:r>
          </w:p>
        </w:tc>
        <w:tc>
          <w:tcPr>
            <w:tcW w:w="1429" w:type="dxa"/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22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1429" w:type="dxa"/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1429" w:type="dxa"/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22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1429" w:type="dxa"/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17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1429" w:type="dxa"/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23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1679" w:type="dxa"/>
            <w:tcBorders>
              <w:right w:val="thinThick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19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</w:tr>
      <w:tr w:rsidR="00672A4F" w:rsidRPr="001F7FAD" w:rsidTr="00530CE0">
        <w:trPr>
          <w:trHeight w:val="454"/>
          <w:jc w:val="center"/>
        </w:trPr>
        <w:tc>
          <w:tcPr>
            <w:tcW w:w="1448" w:type="dxa"/>
            <w:tcBorders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參觀人數</w:t>
            </w:r>
          </w:p>
        </w:tc>
        <w:tc>
          <w:tcPr>
            <w:tcW w:w="1429" w:type="dxa"/>
            <w:tcBorders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2043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429" w:type="dxa"/>
            <w:tcBorders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692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429" w:type="dxa"/>
            <w:tcBorders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1214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429" w:type="dxa"/>
            <w:tcBorders>
              <w:bottom w:val="thickThinSmallGap" w:sz="12" w:space="0" w:color="auto"/>
            </w:tcBorders>
          </w:tcPr>
          <w:p w:rsidR="00672A4F" w:rsidRPr="001F7FAD" w:rsidRDefault="00672A4F" w:rsidP="00986EE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1574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429" w:type="dxa"/>
            <w:tcBorders>
              <w:bottom w:val="thickThinSmallGap" w:sz="12" w:space="0" w:color="auto"/>
            </w:tcBorders>
          </w:tcPr>
          <w:p w:rsidR="00672A4F" w:rsidRPr="001F7FAD" w:rsidRDefault="00672A4F" w:rsidP="00986EE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1948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679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709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672A4F" w:rsidRPr="001F7FAD" w:rsidTr="005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4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月份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七月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八月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九月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十月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十一月</w:t>
            </w:r>
          </w:p>
        </w:tc>
        <w:tc>
          <w:tcPr>
            <w:tcW w:w="167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十二月</w:t>
            </w:r>
          </w:p>
        </w:tc>
      </w:tr>
      <w:tr w:rsidR="00672A4F" w:rsidRPr="001F7FAD" w:rsidTr="005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4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開館日數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18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23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18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B022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22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B022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23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167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72A4F" w:rsidRPr="001F7FAD" w:rsidRDefault="00672A4F" w:rsidP="001F7FA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21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</w:tr>
      <w:tr w:rsidR="00672A4F" w:rsidRPr="001F7FAD" w:rsidTr="005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4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AD">
              <w:rPr>
                <w:rFonts w:ascii="標楷體" w:eastAsia="標楷體" w:hAnsi="標楷體" w:hint="eastAsia"/>
                <w:b/>
                <w:sz w:val="26"/>
                <w:szCs w:val="26"/>
              </w:rPr>
              <w:t>參觀人數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766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986EE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771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846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B022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2778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42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672A4F" w:rsidRPr="001F7FAD" w:rsidRDefault="00672A4F" w:rsidP="00B022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2355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67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72A4F" w:rsidRPr="001F7FAD" w:rsidRDefault="00672A4F" w:rsidP="00DB1D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FAD">
              <w:rPr>
                <w:rFonts w:ascii="標楷體" w:eastAsia="標楷體" w:hAnsi="標楷體"/>
                <w:sz w:val="26"/>
                <w:szCs w:val="26"/>
              </w:rPr>
              <w:t>380</w:t>
            </w:r>
            <w:r w:rsidRPr="001F7FA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</w:tbl>
    <w:p w:rsidR="00672A4F" w:rsidRPr="00505556" w:rsidRDefault="00672A4F" w:rsidP="004E6335">
      <w:pPr>
        <w:rPr>
          <w:rFonts w:ascii="標楷體" w:eastAsia="標楷體" w:hAnsi="標楷體"/>
          <w:color w:val="000000"/>
        </w:rPr>
      </w:pPr>
    </w:p>
    <w:p w:rsidR="00672A4F" w:rsidRPr="00505556" w:rsidRDefault="00672A4F" w:rsidP="00682832">
      <w:pPr>
        <w:spacing w:line="360" w:lineRule="exact"/>
        <w:ind w:leftChars="75" w:left="1090" w:hangingChars="350" w:hanging="910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>2.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目標觀眾群</w:t>
      </w:r>
      <w:r w:rsidRPr="00505556">
        <w:rPr>
          <w:rFonts w:ascii="標楷體" w:eastAsia="標楷體" w:hAnsi="標楷體"/>
          <w:color w:val="000000"/>
          <w:sz w:val="26"/>
          <w:szCs w:val="26"/>
        </w:rPr>
        <w:t xml:space="preserve">: </w:t>
      </w:r>
    </w:p>
    <w:p w:rsidR="00672A4F" w:rsidRPr="00505556" w:rsidRDefault="00672A4F" w:rsidP="003E08FC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 xml:space="preserve">   (1)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嘉義縣各國中小學校外教學參觀場所。</w:t>
      </w:r>
    </w:p>
    <w:p w:rsidR="00672A4F" w:rsidRPr="00505556" w:rsidRDefault="00672A4F" w:rsidP="003E08FC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 xml:space="preserve">   (2)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新港鄉社區人士。</w:t>
      </w:r>
    </w:p>
    <w:p w:rsidR="00672A4F" w:rsidRPr="00505556" w:rsidRDefault="00672A4F" w:rsidP="003E08FC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 xml:space="preserve">   (3)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對地方文史教育有興趣人士。</w:t>
      </w:r>
    </w:p>
    <w:p w:rsidR="00672A4F" w:rsidRPr="00505556" w:rsidRDefault="00672A4F" w:rsidP="003E08FC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 xml:space="preserve">   (4)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到新港奉天宮進香遊客。</w:t>
      </w:r>
    </w:p>
    <w:p w:rsidR="00672A4F" w:rsidRPr="00505556" w:rsidRDefault="00672A4F" w:rsidP="003E08FC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505556">
        <w:rPr>
          <w:rFonts w:ascii="標楷體" w:eastAsia="標楷體" w:hAnsi="標楷體"/>
          <w:color w:val="000000"/>
          <w:sz w:val="26"/>
          <w:szCs w:val="26"/>
        </w:rPr>
        <w:t xml:space="preserve">   (5)</w:t>
      </w:r>
      <w:r w:rsidRPr="00505556">
        <w:rPr>
          <w:rFonts w:ascii="標楷體" w:eastAsia="標楷體" w:hAnsi="標楷體" w:hint="eastAsia"/>
          <w:color w:val="000000"/>
          <w:sz w:val="26"/>
          <w:szCs w:val="26"/>
        </w:rPr>
        <w:t>每年大甲媽祖到新港奉天宮進香香客上萬人次。</w:t>
      </w:r>
    </w:p>
    <w:p w:rsidR="00672A4F" w:rsidRPr="00505556" w:rsidRDefault="00672A4F" w:rsidP="000453F2">
      <w:pPr>
        <w:spacing w:line="440" w:lineRule="exact"/>
        <w:jc w:val="both"/>
        <w:rPr>
          <w:rFonts w:ascii="標楷體" w:eastAsia="標楷體" w:hAnsi="標楷體"/>
          <w:b/>
          <w:color w:val="000000"/>
        </w:rPr>
      </w:pPr>
    </w:p>
    <w:p w:rsidR="00672A4F" w:rsidRPr="00505556" w:rsidRDefault="00672A4F" w:rsidP="000453F2">
      <w:pPr>
        <w:spacing w:line="44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t>拾肆、本計畫奉</w:t>
      </w:r>
      <w:r w:rsidRPr="00505556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Pr="00505556">
        <w:rPr>
          <w:rFonts w:ascii="標楷體" w:eastAsia="標楷體" w:hAnsi="標楷體" w:hint="eastAsia"/>
          <w:b/>
          <w:color w:val="000000"/>
          <w:sz w:val="26"/>
          <w:szCs w:val="26"/>
        </w:rPr>
        <w:t>核後實施，修正時亦同。</w:t>
      </w:r>
    </w:p>
    <w:sectPr w:rsidR="00672A4F" w:rsidRPr="00505556" w:rsidSect="00FA35DC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BA" w:rsidRDefault="007F63BA">
      <w:r>
        <w:separator/>
      </w:r>
    </w:p>
  </w:endnote>
  <w:endnote w:type="continuationSeparator" w:id="0">
    <w:p w:rsidR="007F63BA" w:rsidRDefault="007F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4F" w:rsidRDefault="00672A4F" w:rsidP="00FA35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A4F" w:rsidRDefault="00672A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4F" w:rsidRDefault="00672A4F" w:rsidP="00FA35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3BCA">
      <w:rPr>
        <w:rStyle w:val="a7"/>
        <w:noProof/>
      </w:rPr>
      <w:t>1</w:t>
    </w:r>
    <w:r>
      <w:rPr>
        <w:rStyle w:val="a7"/>
      </w:rPr>
      <w:fldChar w:fldCharType="end"/>
    </w:r>
  </w:p>
  <w:p w:rsidR="00672A4F" w:rsidRDefault="00672A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BA" w:rsidRDefault="007F63BA">
      <w:r>
        <w:separator/>
      </w:r>
    </w:p>
  </w:footnote>
  <w:footnote w:type="continuationSeparator" w:id="0">
    <w:p w:rsidR="007F63BA" w:rsidRDefault="007F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0CF"/>
    <w:multiLevelType w:val="hybridMultilevel"/>
    <w:tmpl w:val="9586C9BC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836201E"/>
    <w:multiLevelType w:val="hybridMultilevel"/>
    <w:tmpl w:val="3C447C1A"/>
    <w:lvl w:ilvl="0" w:tplc="2AAE9C4A">
      <w:start w:val="1"/>
      <w:numFmt w:val="decimal"/>
      <w:lvlText w:val="(%1)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" w15:restartNumberingAfterBreak="0">
    <w:nsid w:val="0C80312F"/>
    <w:multiLevelType w:val="hybridMultilevel"/>
    <w:tmpl w:val="AC023F9C"/>
    <w:lvl w:ilvl="0" w:tplc="652845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E5D2895"/>
    <w:multiLevelType w:val="hybridMultilevel"/>
    <w:tmpl w:val="66067B72"/>
    <w:lvl w:ilvl="0" w:tplc="BB983854">
      <w:start w:val="1"/>
      <w:numFmt w:val="taiwaneseCountingThousand"/>
      <w:lvlText w:val="(%1)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4" w15:restartNumberingAfterBreak="0">
    <w:nsid w:val="1FF40392"/>
    <w:multiLevelType w:val="hybridMultilevel"/>
    <w:tmpl w:val="25628876"/>
    <w:lvl w:ilvl="0" w:tplc="BB983854">
      <w:start w:val="1"/>
      <w:numFmt w:val="taiwaneseCountingThousand"/>
      <w:lvlText w:val="(%1)"/>
      <w:lvlJc w:val="left"/>
      <w:pPr>
        <w:ind w:left="1979" w:hanging="720"/>
      </w:pPr>
      <w:rPr>
        <w:rFonts w:cs="Times New Roman" w:hint="default"/>
      </w:rPr>
    </w:lvl>
    <w:lvl w:ilvl="1" w:tplc="C010C2DC">
      <w:start w:val="1"/>
      <w:numFmt w:val="decimal"/>
      <w:lvlText w:val="%2."/>
      <w:lvlJc w:val="left"/>
      <w:pPr>
        <w:ind w:left="1679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  <w:rPr>
        <w:rFonts w:cs="Times New Roman"/>
      </w:rPr>
    </w:lvl>
  </w:abstractNum>
  <w:abstractNum w:abstractNumId="5" w15:restartNumberingAfterBreak="0">
    <w:nsid w:val="3A2E3D85"/>
    <w:multiLevelType w:val="hybridMultilevel"/>
    <w:tmpl w:val="E9F4D63A"/>
    <w:lvl w:ilvl="0" w:tplc="BBC4F6E6">
      <w:start w:val="1"/>
      <w:numFmt w:val="taiwaneseCountingThousand"/>
      <w:lvlText w:val="%1、"/>
      <w:lvlJc w:val="left"/>
      <w:pPr>
        <w:tabs>
          <w:tab w:val="num" w:pos="485"/>
        </w:tabs>
        <w:ind w:left="485" w:hanging="485"/>
      </w:pPr>
      <w:rPr>
        <w:rFonts w:cs="Times New Roman"/>
      </w:rPr>
    </w:lvl>
    <w:lvl w:ilvl="1" w:tplc="BB4E45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3B1926"/>
    <w:multiLevelType w:val="hybridMultilevel"/>
    <w:tmpl w:val="F77CD74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C9C6B97"/>
    <w:multiLevelType w:val="hybridMultilevel"/>
    <w:tmpl w:val="132A936E"/>
    <w:lvl w:ilvl="0" w:tplc="059813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1E238DD"/>
    <w:multiLevelType w:val="hybridMultilevel"/>
    <w:tmpl w:val="4F66966A"/>
    <w:lvl w:ilvl="0" w:tplc="0E1A3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1766BC3"/>
    <w:multiLevelType w:val="hybridMultilevel"/>
    <w:tmpl w:val="51522B3A"/>
    <w:lvl w:ilvl="0" w:tplc="F8D489F0">
      <w:start w:val="1"/>
      <w:numFmt w:val="taiwaneseCountingThousand"/>
      <w:lvlText w:val="%1、"/>
      <w:lvlJc w:val="left"/>
      <w:pPr>
        <w:ind w:left="12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  <w:rPr>
        <w:rFonts w:cs="Times New Roman"/>
      </w:rPr>
    </w:lvl>
  </w:abstractNum>
  <w:abstractNum w:abstractNumId="10" w15:restartNumberingAfterBreak="0">
    <w:nsid w:val="60D063B4"/>
    <w:multiLevelType w:val="hybridMultilevel"/>
    <w:tmpl w:val="9FA04646"/>
    <w:lvl w:ilvl="0" w:tplc="658C432A">
      <w:start w:val="1"/>
      <w:numFmt w:val="taiwaneseCountingThousand"/>
      <w:lvlText w:val="%1、"/>
      <w:lvlJc w:val="left"/>
      <w:pPr>
        <w:ind w:left="1005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67266FB"/>
    <w:multiLevelType w:val="hybridMultilevel"/>
    <w:tmpl w:val="D5604C64"/>
    <w:lvl w:ilvl="0" w:tplc="2AAE9C4A">
      <w:start w:val="1"/>
      <w:numFmt w:val="decimal"/>
      <w:lvlText w:val="(%1)"/>
      <w:lvlJc w:val="left"/>
      <w:pPr>
        <w:ind w:left="10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D3"/>
    <w:rsid w:val="00010946"/>
    <w:rsid w:val="0001251E"/>
    <w:rsid w:val="00012800"/>
    <w:rsid w:val="000138B3"/>
    <w:rsid w:val="0001641D"/>
    <w:rsid w:val="0002251C"/>
    <w:rsid w:val="00025EDA"/>
    <w:rsid w:val="0003143E"/>
    <w:rsid w:val="00045282"/>
    <w:rsid w:val="000453F2"/>
    <w:rsid w:val="00046C87"/>
    <w:rsid w:val="000537B0"/>
    <w:rsid w:val="00053BCA"/>
    <w:rsid w:val="00074621"/>
    <w:rsid w:val="00076DD9"/>
    <w:rsid w:val="000852C1"/>
    <w:rsid w:val="00086E62"/>
    <w:rsid w:val="00092F77"/>
    <w:rsid w:val="000961CF"/>
    <w:rsid w:val="000B0F41"/>
    <w:rsid w:val="000B2112"/>
    <w:rsid w:val="000C677A"/>
    <w:rsid w:val="000D1AEA"/>
    <w:rsid w:val="000E3209"/>
    <w:rsid w:val="000E64AF"/>
    <w:rsid w:val="000F2D88"/>
    <w:rsid w:val="00113558"/>
    <w:rsid w:val="00115138"/>
    <w:rsid w:val="00136CED"/>
    <w:rsid w:val="001436B2"/>
    <w:rsid w:val="0014542E"/>
    <w:rsid w:val="00152B12"/>
    <w:rsid w:val="001546FD"/>
    <w:rsid w:val="001559CC"/>
    <w:rsid w:val="00155E41"/>
    <w:rsid w:val="00160C79"/>
    <w:rsid w:val="00166AA4"/>
    <w:rsid w:val="001736BC"/>
    <w:rsid w:val="00195346"/>
    <w:rsid w:val="001A0317"/>
    <w:rsid w:val="001B1609"/>
    <w:rsid w:val="001C2496"/>
    <w:rsid w:val="001C2E6E"/>
    <w:rsid w:val="001C4308"/>
    <w:rsid w:val="001C77C2"/>
    <w:rsid w:val="001D5596"/>
    <w:rsid w:val="001D5BFA"/>
    <w:rsid w:val="001E10DB"/>
    <w:rsid w:val="001E7FD5"/>
    <w:rsid w:val="001F2ACF"/>
    <w:rsid w:val="001F55EA"/>
    <w:rsid w:val="001F7FAD"/>
    <w:rsid w:val="00224445"/>
    <w:rsid w:val="0025242B"/>
    <w:rsid w:val="00264441"/>
    <w:rsid w:val="0026495C"/>
    <w:rsid w:val="00274DEC"/>
    <w:rsid w:val="00276A57"/>
    <w:rsid w:val="00282A4F"/>
    <w:rsid w:val="0028522A"/>
    <w:rsid w:val="00287C97"/>
    <w:rsid w:val="00287D5A"/>
    <w:rsid w:val="002942CF"/>
    <w:rsid w:val="002A1939"/>
    <w:rsid w:val="002B2B30"/>
    <w:rsid w:val="002B4D12"/>
    <w:rsid w:val="002C5F22"/>
    <w:rsid w:val="002D2ACF"/>
    <w:rsid w:val="002D49C1"/>
    <w:rsid w:val="003003D3"/>
    <w:rsid w:val="00304C45"/>
    <w:rsid w:val="00312FC4"/>
    <w:rsid w:val="00317878"/>
    <w:rsid w:val="003220CA"/>
    <w:rsid w:val="00326380"/>
    <w:rsid w:val="00344620"/>
    <w:rsid w:val="00354ABC"/>
    <w:rsid w:val="00355412"/>
    <w:rsid w:val="003556C0"/>
    <w:rsid w:val="00360289"/>
    <w:rsid w:val="0036373F"/>
    <w:rsid w:val="00363B36"/>
    <w:rsid w:val="00375196"/>
    <w:rsid w:val="00383325"/>
    <w:rsid w:val="00383975"/>
    <w:rsid w:val="0038421E"/>
    <w:rsid w:val="00387271"/>
    <w:rsid w:val="003A26E1"/>
    <w:rsid w:val="003A2BB1"/>
    <w:rsid w:val="003B16B4"/>
    <w:rsid w:val="003B46CE"/>
    <w:rsid w:val="003C65F8"/>
    <w:rsid w:val="003E08FC"/>
    <w:rsid w:val="00404C08"/>
    <w:rsid w:val="00424508"/>
    <w:rsid w:val="00432F3E"/>
    <w:rsid w:val="004349EC"/>
    <w:rsid w:val="00436DC7"/>
    <w:rsid w:val="0044601F"/>
    <w:rsid w:val="00450426"/>
    <w:rsid w:val="00451447"/>
    <w:rsid w:val="00451621"/>
    <w:rsid w:val="00452F53"/>
    <w:rsid w:val="0045510B"/>
    <w:rsid w:val="0046458A"/>
    <w:rsid w:val="00464EE5"/>
    <w:rsid w:val="00464F79"/>
    <w:rsid w:val="00477D66"/>
    <w:rsid w:val="004860A3"/>
    <w:rsid w:val="00486FB1"/>
    <w:rsid w:val="004A4F3B"/>
    <w:rsid w:val="004B01B0"/>
    <w:rsid w:val="004B57FD"/>
    <w:rsid w:val="004B6FCA"/>
    <w:rsid w:val="004C0174"/>
    <w:rsid w:val="004C3E7A"/>
    <w:rsid w:val="004E6335"/>
    <w:rsid w:val="004F0011"/>
    <w:rsid w:val="004F2F16"/>
    <w:rsid w:val="004F5A6B"/>
    <w:rsid w:val="004F750D"/>
    <w:rsid w:val="00505556"/>
    <w:rsid w:val="00505877"/>
    <w:rsid w:val="00510314"/>
    <w:rsid w:val="00513C7B"/>
    <w:rsid w:val="00517664"/>
    <w:rsid w:val="00517EB0"/>
    <w:rsid w:val="00530CE0"/>
    <w:rsid w:val="0053703F"/>
    <w:rsid w:val="00541AA3"/>
    <w:rsid w:val="005425C1"/>
    <w:rsid w:val="00544E93"/>
    <w:rsid w:val="0057169B"/>
    <w:rsid w:val="00571D6E"/>
    <w:rsid w:val="005751B0"/>
    <w:rsid w:val="00591188"/>
    <w:rsid w:val="00593A39"/>
    <w:rsid w:val="005A0376"/>
    <w:rsid w:val="005A4F8F"/>
    <w:rsid w:val="005A61BF"/>
    <w:rsid w:val="005A6DC4"/>
    <w:rsid w:val="005B1E7A"/>
    <w:rsid w:val="005B2FF0"/>
    <w:rsid w:val="005B7E54"/>
    <w:rsid w:val="005C0940"/>
    <w:rsid w:val="005D65D2"/>
    <w:rsid w:val="005D6D8C"/>
    <w:rsid w:val="005E5E46"/>
    <w:rsid w:val="005F3810"/>
    <w:rsid w:val="006055F8"/>
    <w:rsid w:val="00607439"/>
    <w:rsid w:val="00612FF9"/>
    <w:rsid w:val="00624050"/>
    <w:rsid w:val="00625CDD"/>
    <w:rsid w:val="00645DAE"/>
    <w:rsid w:val="00647CD5"/>
    <w:rsid w:val="00650E72"/>
    <w:rsid w:val="00651758"/>
    <w:rsid w:val="00653ACE"/>
    <w:rsid w:val="00663519"/>
    <w:rsid w:val="00665894"/>
    <w:rsid w:val="0066713D"/>
    <w:rsid w:val="00672A4F"/>
    <w:rsid w:val="00680427"/>
    <w:rsid w:val="00682832"/>
    <w:rsid w:val="00687DD9"/>
    <w:rsid w:val="00690C4E"/>
    <w:rsid w:val="00691FF1"/>
    <w:rsid w:val="00694070"/>
    <w:rsid w:val="006979EF"/>
    <w:rsid w:val="006C4B7D"/>
    <w:rsid w:val="006D1124"/>
    <w:rsid w:val="00700F2B"/>
    <w:rsid w:val="00701D94"/>
    <w:rsid w:val="00702462"/>
    <w:rsid w:val="00710737"/>
    <w:rsid w:val="007112D1"/>
    <w:rsid w:val="007404A4"/>
    <w:rsid w:val="00741396"/>
    <w:rsid w:val="007415AF"/>
    <w:rsid w:val="00741DFD"/>
    <w:rsid w:val="007436DA"/>
    <w:rsid w:val="00751766"/>
    <w:rsid w:val="00770C3F"/>
    <w:rsid w:val="00774F66"/>
    <w:rsid w:val="00780DDB"/>
    <w:rsid w:val="0078758A"/>
    <w:rsid w:val="00791313"/>
    <w:rsid w:val="0079295B"/>
    <w:rsid w:val="00796717"/>
    <w:rsid w:val="007A3884"/>
    <w:rsid w:val="007A6C05"/>
    <w:rsid w:val="007B20B4"/>
    <w:rsid w:val="007B2465"/>
    <w:rsid w:val="007B288D"/>
    <w:rsid w:val="007C24F5"/>
    <w:rsid w:val="007C3CC4"/>
    <w:rsid w:val="007C595E"/>
    <w:rsid w:val="007E2E3B"/>
    <w:rsid w:val="007E5A98"/>
    <w:rsid w:val="007F3CF1"/>
    <w:rsid w:val="007F4D8D"/>
    <w:rsid w:val="007F63BA"/>
    <w:rsid w:val="0080103E"/>
    <w:rsid w:val="0080143F"/>
    <w:rsid w:val="00816148"/>
    <w:rsid w:val="00822FA0"/>
    <w:rsid w:val="00827416"/>
    <w:rsid w:val="00831C6B"/>
    <w:rsid w:val="00842390"/>
    <w:rsid w:val="00845845"/>
    <w:rsid w:val="00850B8C"/>
    <w:rsid w:val="0085654A"/>
    <w:rsid w:val="00856C0B"/>
    <w:rsid w:val="00864602"/>
    <w:rsid w:val="00866DE4"/>
    <w:rsid w:val="0087472F"/>
    <w:rsid w:val="008778FC"/>
    <w:rsid w:val="00891ABF"/>
    <w:rsid w:val="00891BF2"/>
    <w:rsid w:val="00897ABA"/>
    <w:rsid w:val="008C5529"/>
    <w:rsid w:val="008E12E4"/>
    <w:rsid w:val="008E22C2"/>
    <w:rsid w:val="008F5DBD"/>
    <w:rsid w:val="008F7F85"/>
    <w:rsid w:val="00902072"/>
    <w:rsid w:val="00905B1D"/>
    <w:rsid w:val="00916AC1"/>
    <w:rsid w:val="00925AEC"/>
    <w:rsid w:val="009261A4"/>
    <w:rsid w:val="00926CE9"/>
    <w:rsid w:val="00926F54"/>
    <w:rsid w:val="009313A2"/>
    <w:rsid w:val="00943740"/>
    <w:rsid w:val="00957539"/>
    <w:rsid w:val="00960A37"/>
    <w:rsid w:val="00961984"/>
    <w:rsid w:val="0096755F"/>
    <w:rsid w:val="00967C6C"/>
    <w:rsid w:val="009711EB"/>
    <w:rsid w:val="00972B89"/>
    <w:rsid w:val="0097635A"/>
    <w:rsid w:val="009768ED"/>
    <w:rsid w:val="00986EED"/>
    <w:rsid w:val="009A301C"/>
    <w:rsid w:val="009A4626"/>
    <w:rsid w:val="009B073A"/>
    <w:rsid w:val="009B088E"/>
    <w:rsid w:val="009C7CDD"/>
    <w:rsid w:val="009C7E5F"/>
    <w:rsid w:val="009D2C93"/>
    <w:rsid w:val="009D5544"/>
    <w:rsid w:val="009D7F1B"/>
    <w:rsid w:val="009E67FB"/>
    <w:rsid w:val="009F2542"/>
    <w:rsid w:val="009F6805"/>
    <w:rsid w:val="00A02B7F"/>
    <w:rsid w:val="00A06D29"/>
    <w:rsid w:val="00A11EBE"/>
    <w:rsid w:val="00A16C30"/>
    <w:rsid w:val="00A1716F"/>
    <w:rsid w:val="00A1722D"/>
    <w:rsid w:val="00A25AA0"/>
    <w:rsid w:val="00A52894"/>
    <w:rsid w:val="00A55231"/>
    <w:rsid w:val="00A57BAE"/>
    <w:rsid w:val="00A57E09"/>
    <w:rsid w:val="00A70ADA"/>
    <w:rsid w:val="00A726DB"/>
    <w:rsid w:val="00A73675"/>
    <w:rsid w:val="00A73B8A"/>
    <w:rsid w:val="00A75076"/>
    <w:rsid w:val="00A828E8"/>
    <w:rsid w:val="00A866FB"/>
    <w:rsid w:val="00A875E3"/>
    <w:rsid w:val="00A94D93"/>
    <w:rsid w:val="00A95012"/>
    <w:rsid w:val="00AA19CE"/>
    <w:rsid w:val="00AA7EEC"/>
    <w:rsid w:val="00AB17B2"/>
    <w:rsid w:val="00AB544A"/>
    <w:rsid w:val="00AC67F1"/>
    <w:rsid w:val="00AD252C"/>
    <w:rsid w:val="00AE1F37"/>
    <w:rsid w:val="00AE3663"/>
    <w:rsid w:val="00AF16BE"/>
    <w:rsid w:val="00B0221F"/>
    <w:rsid w:val="00B03BC7"/>
    <w:rsid w:val="00B326B4"/>
    <w:rsid w:val="00B46842"/>
    <w:rsid w:val="00B52242"/>
    <w:rsid w:val="00B56FB4"/>
    <w:rsid w:val="00B62E82"/>
    <w:rsid w:val="00B63207"/>
    <w:rsid w:val="00B638E7"/>
    <w:rsid w:val="00B65178"/>
    <w:rsid w:val="00B65D8D"/>
    <w:rsid w:val="00B66538"/>
    <w:rsid w:val="00B704BC"/>
    <w:rsid w:val="00B73614"/>
    <w:rsid w:val="00B8004F"/>
    <w:rsid w:val="00B84A96"/>
    <w:rsid w:val="00B85A41"/>
    <w:rsid w:val="00B90F58"/>
    <w:rsid w:val="00BB4C5A"/>
    <w:rsid w:val="00BB59FA"/>
    <w:rsid w:val="00BC391F"/>
    <w:rsid w:val="00BC4ED1"/>
    <w:rsid w:val="00BE7E16"/>
    <w:rsid w:val="00BF4089"/>
    <w:rsid w:val="00BF4FEC"/>
    <w:rsid w:val="00C10576"/>
    <w:rsid w:val="00C10A2A"/>
    <w:rsid w:val="00C13E24"/>
    <w:rsid w:val="00C141DD"/>
    <w:rsid w:val="00C14843"/>
    <w:rsid w:val="00C2768F"/>
    <w:rsid w:val="00C30B01"/>
    <w:rsid w:val="00C30EE4"/>
    <w:rsid w:val="00C33101"/>
    <w:rsid w:val="00C41AAB"/>
    <w:rsid w:val="00C53BED"/>
    <w:rsid w:val="00C60CFD"/>
    <w:rsid w:val="00C63FBC"/>
    <w:rsid w:val="00C73CFE"/>
    <w:rsid w:val="00C85560"/>
    <w:rsid w:val="00C86496"/>
    <w:rsid w:val="00C91D3B"/>
    <w:rsid w:val="00C94054"/>
    <w:rsid w:val="00C97759"/>
    <w:rsid w:val="00C97E2C"/>
    <w:rsid w:val="00CB3F5E"/>
    <w:rsid w:val="00CD0422"/>
    <w:rsid w:val="00CD23AB"/>
    <w:rsid w:val="00CE551C"/>
    <w:rsid w:val="00CF3750"/>
    <w:rsid w:val="00CF6CBE"/>
    <w:rsid w:val="00D00EAA"/>
    <w:rsid w:val="00D02D4A"/>
    <w:rsid w:val="00D0625B"/>
    <w:rsid w:val="00D112AA"/>
    <w:rsid w:val="00D3414B"/>
    <w:rsid w:val="00D44D83"/>
    <w:rsid w:val="00D51C1A"/>
    <w:rsid w:val="00D57D47"/>
    <w:rsid w:val="00D87173"/>
    <w:rsid w:val="00D90DD6"/>
    <w:rsid w:val="00D938DC"/>
    <w:rsid w:val="00D971E9"/>
    <w:rsid w:val="00DA2B18"/>
    <w:rsid w:val="00DA5B29"/>
    <w:rsid w:val="00DB1D28"/>
    <w:rsid w:val="00DB1D7F"/>
    <w:rsid w:val="00DB6467"/>
    <w:rsid w:val="00DB64EF"/>
    <w:rsid w:val="00DB6A44"/>
    <w:rsid w:val="00DC17A1"/>
    <w:rsid w:val="00DC6E02"/>
    <w:rsid w:val="00E02F69"/>
    <w:rsid w:val="00E21641"/>
    <w:rsid w:val="00E2218E"/>
    <w:rsid w:val="00E24ADA"/>
    <w:rsid w:val="00E33BC1"/>
    <w:rsid w:val="00E357F8"/>
    <w:rsid w:val="00E41E28"/>
    <w:rsid w:val="00E55351"/>
    <w:rsid w:val="00E707FC"/>
    <w:rsid w:val="00E73554"/>
    <w:rsid w:val="00E92100"/>
    <w:rsid w:val="00E9221F"/>
    <w:rsid w:val="00E93291"/>
    <w:rsid w:val="00E932BD"/>
    <w:rsid w:val="00E94E81"/>
    <w:rsid w:val="00EA05BF"/>
    <w:rsid w:val="00EA751A"/>
    <w:rsid w:val="00EB21BB"/>
    <w:rsid w:val="00ED4312"/>
    <w:rsid w:val="00EE0C53"/>
    <w:rsid w:val="00EE36E3"/>
    <w:rsid w:val="00EE6D6B"/>
    <w:rsid w:val="00EF716D"/>
    <w:rsid w:val="00F22382"/>
    <w:rsid w:val="00F24443"/>
    <w:rsid w:val="00F4042A"/>
    <w:rsid w:val="00F6277C"/>
    <w:rsid w:val="00F66A22"/>
    <w:rsid w:val="00F74275"/>
    <w:rsid w:val="00F92D76"/>
    <w:rsid w:val="00F97D18"/>
    <w:rsid w:val="00FA0E7D"/>
    <w:rsid w:val="00FA35DC"/>
    <w:rsid w:val="00FA79D1"/>
    <w:rsid w:val="00FB1B7E"/>
    <w:rsid w:val="00FB21A7"/>
    <w:rsid w:val="00FB3D6F"/>
    <w:rsid w:val="00FB5395"/>
    <w:rsid w:val="00FB6F15"/>
    <w:rsid w:val="00FD1459"/>
    <w:rsid w:val="00FD5E84"/>
    <w:rsid w:val="00FE5377"/>
    <w:rsid w:val="00FE74F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03488-C19B-440C-8A17-35CDC38C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35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A35DC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A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E478C6"/>
    <w:rPr>
      <w:sz w:val="20"/>
      <w:szCs w:val="20"/>
    </w:rPr>
  </w:style>
  <w:style w:type="character" w:styleId="a7">
    <w:name w:val="page number"/>
    <w:uiPriority w:val="99"/>
    <w:rsid w:val="00FA35DC"/>
    <w:rPr>
      <w:rFonts w:cs="Times New Roman"/>
    </w:rPr>
  </w:style>
  <w:style w:type="paragraph" w:customStyle="1" w:styleId="1">
    <w:name w:val="純文字1"/>
    <w:basedOn w:val="a"/>
    <w:uiPriority w:val="99"/>
    <w:rsid w:val="00651758"/>
    <w:pPr>
      <w:adjustRightInd w:val="0"/>
      <w:textAlignment w:val="baseline"/>
    </w:pPr>
    <w:rPr>
      <w:rFonts w:ascii="細明體" w:eastAsia="細明體"/>
      <w:kern w:val="0"/>
    </w:rPr>
  </w:style>
  <w:style w:type="paragraph" w:styleId="a8">
    <w:name w:val="header"/>
    <w:basedOn w:val="a"/>
    <w:link w:val="a9"/>
    <w:uiPriority w:val="99"/>
    <w:rsid w:val="0069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E478C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33BC1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478C6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354A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691</Words>
  <Characters>3943</Characters>
  <Application>Microsoft Office Word</Application>
  <DocSecurity>0</DocSecurity>
  <Lines>32</Lines>
  <Paragraphs>9</Paragraphs>
  <ScaleCrop>false</ScaleCrop>
  <Company>09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fun01</dc:creator>
  <cp:keywords/>
  <cp:lastModifiedBy>王名</cp:lastModifiedBy>
  <cp:revision>2</cp:revision>
  <cp:lastPrinted>2014-01-09T02:16:00Z</cp:lastPrinted>
  <dcterms:created xsi:type="dcterms:W3CDTF">2016-01-07T00:58:00Z</dcterms:created>
  <dcterms:modified xsi:type="dcterms:W3CDTF">2016-01-07T00:58:00Z</dcterms:modified>
</cp:coreProperties>
</file>